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c="http://schemas.openxmlformats.org/drawingml/2006/chart" xmlns:co="http://ncloudtech.com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x14="http://schemas.microsoft.com/office/spreadsheetml/2009/9/main" xmlns:xdr="http://schemas.openxmlformats.org/drawingml/2006/spreadsheetDrawing" mc:Ignorable="co w14 x14 w15">
  <w:body>
    <w:p w14:paraId="01000000">
      <w:pPr>
        <w:widowControl w:val="0"/>
        <w:ind w:firstLine="567"/>
        <w:jc w:val="right"/>
        <w:rPr>
          <w:i w:val="1"/>
          <w:sz w:val="28"/>
        </w:rPr>
      </w:pPr>
    </w:p>
    <w:p w14:paraId="02000000">
      <w:pPr>
        <w:widowControl w:val="0"/>
        <w:ind w:firstLine="567"/>
        <w:jc w:val="right"/>
        <w:rPr>
          <w:i w:val="1"/>
          <w:sz w:val="28"/>
        </w:rPr>
      </w:pPr>
    </w:p>
    <w:p w14:paraId="03000000">
      <w:pPr>
        <w:widowControl w:val="0"/>
        <w:ind w:firstLine="567"/>
        <w:jc w:val="right"/>
        <w:rPr>
          <w:i w:val="1"/>
          <w:sz w:val="28"/>
        </w:rPr>
      </w:pPr>
    </w:p>
    <w:p w14:paraId="04000000">
      <w:pPr>
        <w:widowControl w:val="0"/>
        <w:ind w:firstLine="567"/>
        <w:jc w:val="right"/>
        <w:rPr>
          <w:i w:val="1"/>
          <w:sz w:val="28"/>
        </w:rPr>
      </w:pPr>
    </w:p>
    <w:p w14:paraId="05000000">
      <w:pPr>
        <w:widowControl w:val="0"/>
        <w:ind w:firstLine="567"/>
        <w:jc w:val="right"/>
        <w:rPr>
          <w:i w:val="1"/>
          <w:sz w:val="28"/>
        </w:rPr>
      </w:pPr>
    </w:p>
    <w:p w14:paraId="06000000">
      <w:pPr>
        <w:widowControl w:val="0"/>
        <w:ind w:firstLine="567"/>
        <w:jc w:val="right"/>
        <w:rPr>
          <w:i w:val="1"/>
          <w:sz w:val="28"/>
        </w:rPr>
      </w:pPr>
    </w:p>
    <w:p w14:paraId="07000000">
      <w:pPr>
        <w:widowControl w:val="0"/>
        <w:ind w:firstLine="567"/>
        <w:jc w:val="right"/>
        <w:rPr>
          <w:i w:val="1"/>
          <w:sz w:val="28"/>
        </w:rPr>
      </w:pPr>
    </w:p>
    <w:p w14:paraId="08000000">
      <w:pPr>
        <w:widowControl w:val="0"/>
        <w:ind w:firstLine="567"/>
        <w:jc w:val="right"/>
        <w:rPr>
          <w:i w:val="1"/>
          <w:sz w:val="28"/>
        </w:rPr>
      </w:pPr>
    </w:p>
    <w:p w14:paraId="09000000">
      <w:pPr>
        <w:widowControl w:val="0"/>
        <w:ind w:firstLine="567"/>
        <w:jc w:val="right"/>
        <w:rPr>
          <w:i w:val="1"/>
          <w:sz w:val="28"/>
        </w:rPr>
      </w:pPr>
    </w:p>
    <w:p w14:paraId="0A000000">
      <w:pPr>
        <w:widowControl w:val="0"/>
        <w:ind w:firstLine="567"/>
        <w:jc w:val="right"/>
        <w:rPr>
          <w:i w:val="1"/>
          <w:sz w:val="28"/>
        </w:rPr>
      </w:pPr>
    </w:p>
    <w:p w14:paraId="0B000000">
      <w:pPr>
        <w:widowControl w:val="0"/>
        <w:ind w:firstLine="567"/>
        <w:jc w:val="right"/>
        <w:rPr>
          <w:i w:val="1"/>
          <w:sz w:val="28"/>
        </w:rPr>
      </w:pPr>
    </w:p>
    <w:p w14:paraId="0C000000">
      <w:pPr>
        <w:widowControl w:val="0"/>
        <w:ind w:firstLine="567"/>
        <w:jc w:val="right"/>
        <w:rPr>
          <w:i w:val="1"/>
          <w:sz w:val="28"/>
        </w:rPr>
      </w:pPr>
    </w:p>
    <w:p w14:paraId="0D000000">
      <w:pPr>
        <w:widowControl w:val="0"/>
        <w:ind w:firstLine="567"/>
        <w:jc w:val="right"/>
        <w:rPr>
          <w:i w:val="1"/>
          <w:sz w:val="28"/>
        </w:rPr>
      </w:pPr>
    </w:p>
    <w:p w14:paraId="0E000000">
      <w:pPr>
        <w:widowControl w:val="0"/>
        <w:ind w:firstLine="567"/>
        <w:jc w:val="center"/>
        <w:rPr>
          <w:b w:val="1"/>
          <w:i w:val="0"/>
          <w:sz w:val="48"/>
        </w:rPr>
      </w:pPr>
      <w:r>
        <w:rPr>
          <w:b w:val="1"/>
          <w:i w:val="0"/>
          <w:sz w:val="48"/>
        </w:rPr>
        <w:t xml:space="preserve">Маршрут  № </w:t>
      </w:r>
      <w:r>
        <w:rPr>
          <w:b w:val="1"/>
          <w:i w:val="0"/>
          <w:sz w:val="48"/>
        </w:rPr>
        <w:t>1</w:t>
      </w:r>
    </w:p>
    <w:p w14:paraId="0F000000">
      <w:pPr>
        <w:widowControl w:val="0"/>
        <w:ind w:firstLine="567"/>
        <w:jc w:val="center"/>
        <w:rPr>
          <w:b w:val="1"/>
          <w:i w:val="0"/>
          <w:sz w:val="48"/>
        </w:rPr>
      </w:pPr>
      <w:r>
        <w:rPr>
          <w:b w:val="1"/>
          <w:i w:val="0"/>
          <w:sz w:val="48"/>
        </w:rPr>
        <w:t>"Эти у</w:t>
      </w:r>
      <w:r>
        <w:rPr>
          <w:b w:val="1"/>
          <w:i w:val="0"/>
          <w:sz w:val="48"/>
        </w:rPr>
        <w:t>дивительные ц</w:t>
      </w:r>
      <w:r>
        <w:rPr>
          <w:b w:val="1"/>
          <w:i w:val="0"/>
          <w:sz w:val="48"/>
        </w:rPr>
        <w:t>в</w:t>
      </w:r>
      <w:r>
        <w:rPr>
          <w:b w:val="1"/>
          <w:i w:val="0"/>
          <w:sz w:val="48"/>
        </w:rPr>
        <w:t>еты"</w:t>
      </w:r>
    </w:p>
    <w:p w14:paraId="10000000">
      <w:pPr>
        <w:widowControl w:val="0"/>
        <w:ind w:firstLine="567"/>
        <w:jc w:val="center"/>
        <w:rPr>
          <w:b w:val="1"/>
          <w:i w:val="0"/>
          <w:sz w:val="48"/>
        </w:rPr>
      </w:pPr>
      <w:r>
        <w:rPr>
          <w:b w:val="1"/>
          <w:i w:val="0"/>
          <w:sz w:val="48"/>
        </w:rPr>
        <w:t>Диагностика</w:t>
      </w:r>
      <w:r>
        <w:rPr>
          <w:b w:val="1"/>
          <w:i w:val="0"/>
          <w:sz w:val="48"/>
        </w:rPr>
        <w:t>. Тест "Выбор профе</w:t>
      </w:r>
      <w:r>
        <w:rPr>
          <w:b w:val="1"/>
          <w:i w:val="0"/>
          <w:sz w:val="48"/>
        </w:rPr>
        <w:t>ссии"</w:t>
      </w:r>
    </w:p>
    <w:p w14:paraId="11000000">
      <w:pPr>
        <w:widowControl w:val="0"/>
        <w:ind w:firstLine="567"/>
        <w:jc w:val="center"/>
        <w:rPr>
          <w:b w:val="1"/>
          <w:i w:val="0"/>
          <w:sz w:val="48"/>
        </w:rPr>
      </w:pPr>
      <w:r>
        <w:rPr>
          <w:b w:val="1"/>
          <w:i w:val="0"/>
          <w:sz w:val="48"/>
        </w:rPr>
        <w:t>(7 - 9 класс)</w:t>
      </w:r>
    </w:p>
    <w:p w14:paraId="12000000">
      <w:pPr>
        <w:widowControl w:val="0"/>
        <w:ind w:firstLine="567"/>
        <w:jc w:val="right"/>
        <w:rPr>
          <w:b w:val="1"/>
          <w:i w:val="0"/>
          <w:sz w:val="48"/>
        </w:rPr>
      </w:pPr>
    </w:p>
    <w:p w14:paraId="13000000">
      <w:pPr>
        <w:widowControl w:val="0"/>
        <w:ind w:firstLine="567"/>
        <w:jc w:val="right"/>
        <w:rPr>
          <w:i w:val="1"/>
          <w:sz w:val="28"/>
        </w:rPr>
      </w:pPr>
    </w:p>
    <w:p w14:paraId="14000000">
      <w:pPr>
        <w:widowControl w:val="0"/>
        <w:ind w:firstLine="567"/>
        <w:jc w:val="right"/>
        <w:rPr>
          <w:i w:val="1"/>
          <w:sz w:val="28"/>
        </w:rPr>
      </w:pPr>
    </w:p>
    <w:p w14:paraId="15000000">
      <w:pPr>
        <w:widowControl w:val="0"/>
        <w:ind w:firstLine="567"/>
        <w:jc w:val="right"/>
        <w:rPr>
          <w:i w:val="1"/>
          <w:sz w:val="28"/>
        </w:rPr>
      </w:pPr>
    </w:p>
    <w:p w14:paraId="16000000">
      <w:pPr>
        <w:widowControl w:val="0"/>
        <w:ind w:firstLine="567"/>
        <w:jc w:val="right"/>
        <w:rPr>
          <w:i w:val="1"/>
          <w:sz w:val="28"/>
        </w:rPr>
      </w:pPr>
    </w:p>
    <w:p w14:paraId="17000000">
      <w:pPr>
        <w:widowControl w:val="0"/>
        <w:ind w:firstLine="567"/>
        <w:jc w:val="right"/>
        <w:rPr>
          <w:i w:val="1"/>
          <w:sz w:val="28"/>
        </w:rPr>
      </w:pPr>
    </w:p>
    <w:p w14:paraId="18000000">
      <w:pPr>
        <w:widowControl w:val="0"/>
        <w:ind w:firstLine="567"/>
        <w:jc w:val="right"/>
        <w:rPr>
          <w:i w:val="1"/>
          <w:sz w:val="28"/>
        </w:rPr>
      </w:pPr>
    </w:p>
    <w:p w14:paraId="19000000">
      <w:pPr>
        <w:widowControl w:val="0"/>
        <w:ind w:firstLine="567"/>
        <w:jc w:val="right"/>
        <w:rPr>
          <w:i w:val="1"/>
          <w:sz w:val="28"/>
        </w:rPr>
      </w:pPr>
    </w:p>
    <w:p w14:paraId="1A000000">
      <w:pPr>
        <w:widowControl w:val="0"/>
        <w:ind w:firstLine="567"/>
        <w:jc w:val="right"/>
        <w:rPr>
          <w:i w:val="1"/>
          <w:sz w:val="28"/>
        </w:rPr>
      </w:pPr>
    </w:p>
    <w:p w14:paraId="1B000000">
      <w:pPr>
        <w:widowControl w:val="0"/>
        <w:ind w:firstLine="567"/>
        <w:jc w:val="right"/>
        <w:rPr>
          <w:i w:val="1"/>
          <w:sz w:val="28"/>
        </w:rPr>
      </w:pPr>
    </w:p>
    <w:p w14:paraId="1C000000">
      <w:pPr>
        <w:widowControl w:val="0"/>
        <w:ind w:firstLine="567"/>
        <w:jc w:val="right"/>
        <w:rPr>
          <w:i w:val="1"/>
          <w:sz w:val="28"/>
        </w:rPr>
      </w:pPr>
    </w:p>
    <w:p w14:paraId="1D000000">
      <w:pPr>
        <w:widowControl w:val="0"/>
        <w:ind w:firstLine="567"/>
        <w:jc w:val="right"/>
        <w:rPr>
          <w:i w:val="1"/>
          <w:sz w:val="28"/>
        </w:rPr>
      </w:pPr>
    </w:p>
    <w:p w14:paraId="1E000000">
      <w:pPr>
        <w:widowControl w:val="0"/>
        <w:ind w:firstLine="567"/>
        <w:jc w:val="right"/>
        <w:rPr>
          <w:i w:val="1"/>
          <w:sz w:val="28"/>
        </w:rPr>
      </w:pPr>
    </w:p>
    <w:p w14:paraId="1F000000">
      <w:pPr>
        <w:widowControl w:val="0"/>
        <w:ind w:firstLine="567"/>
        <w:jc w:val="right"/>
        <w:rPr>
          <w:i w:val="1"/>
          <w:sz w:val="28"/>
        </w:rPr>
      </w:pPr>
    </w:p>
    <w:p w14:paraId="20000000">
      <w:pPr>
        <w:widowControl w:val="0"/>
        <w:ind w:firstLine="567"/>
        <w:jc w:val="right"/>
        <w:rPr>
          <w:i w:val="1"/>
          <w:sz w:val="28"/>
        </w:rPr>
      </w:pPr>
    </w:p>
    <w:p w14:paraId="21000000">
      <w:pPr>
        <w:widowControl w:val="0"/>
        <w:ind w:firstLine="567"/>
        <w:jc w:val="right"/>
        <w:rPr>
          <w:i w:val="1"/>
          <w:sz w:val="28"/>
        </w:rPr>
      </w:pPr>
    </w:p>
    <w:p w14:paraId="22000000">
      <w:pPr>
        <w:widowControl w:val="0"/>
        <w:ind w:firstLine="567"/>
        <w:jc w:val="right"/>
        <w:rPr>
          <w:i w:val="0"/>
          <w:sz w:val="28"/>
        </w:rPr>
      </w:pPr>
      <w:r>
        <w:rPr>
          <w:i w:val="0"/>
          <w:sz w:val="28"/>
        </w:rPr>
        <w:t>Составила:</w:t>
      </w:r>
    </w:p>
    <w:p w14:paraId="23000000">
      <w:pPr>
        <w:widowControl w:val="0"/>
        <w:ind w:firstLine="567"/>
        <w:jc w:val="right"/>
        <w:rPr>
          <w:i w:val="0"/>
          <w:sz w:val="28"/>
        </w:rPr>
      </w:pPr>
      <w:r>
        <w:rPr>
          <w:i w:val="0"/>
          <w:sz w:val="28"/>
        </w:rPr>
        <w:t>педагог-психолог</w:t>
      </w:r>
    </w:p>
    <w:p w14:paraId="24000000">
      <w:pPr>
        <w:widowControl w:val="0"/>
        <w:ind w:firstLine="567"/>
        <w:jc w:val="right"/>
        <w:rPr>
          <w:i w:val="0"/>
          <w:sz w:val="28"/>
        </w:rPr>
      </w:pPr>
      <w:r>
        <w:rPr>
          <w:i w:val="0"/>
          <w:sz w:val="28"/>
        </w:rPr>
        <w:t>Зайцева Е.В.</w:t>
      </w:r>
    </w:p>
    <w:p w14:paraId="25000000">
      <w:pPr>
        <w:widowControl w:val="0"/>
        <w:ind w:firstLine="567"/>
        <w:jc w:val="right"/>
        <w:rPr>
          <w:i w:val="0"/>
          <w:sz w:val="28"/>
        </w:rPr>
      </w:pPr>
    </w:p>
    <w:p w14:paraId="26000000">
      <w:pPr>
        <w:widowControl w:val="0"/>
        <w:ind w:firstLine="567"/>
        <w:jc w:val="right"/>
        <w:rPr>
          <w:i w:val="0"/>
          <w:sz w:val="28"/>
        </w:rPr>
      </w:pPr>
    </w:p>
    <w:p w14:paraId="27000000">
      <w:pPr>
        <w:widowControl w:val="0"/>
        <w:ind w:firstLine="567"/>
        <w:jc w:val="right"/>
        <w:rPr>
          <w:i w:val="0"/>
          <w:sz w:val="28"/>
        </w:rPr>
      </w:pPr>
    </w:p>
    <w:p w14:paraId="28000000">
      <w:pPr>
        <w:widowControl w:val="0"/>
        <w:ind w:firstLine="567"/>
        <w:jc w:val="right"/>
        <w:rPr>
          <w:i w:val="0"/>
          <w:sz w:val="28"/>
        </w:rPr>
      </w:pPr>
    </w:p>
    <w:p w14:paraId="29000000">
      <w:pPr>
        <w:widowControl w:val="0"/>
        <w:ind w:firstLine="567"/>
        <w:jc w:val="right"/>
        <w:rPr>
          <w:i w:val="0"/>
          <w:sz w:val="28"/>
        </w:rPr>
      </w:pPr>
    </w:p>
    <w:p w14:paraId="2A000000">
      <w:pPr>
        <w:widowControl w:val="0"/>
        <w:ind w:firstLine="567"/>
        <w:jc w:val="center"/>
        <w:rPr>
          <w:i w:val="0"/>
          <w:sz w:val="28"/>
        </w:rPr>
      </w:pPr>
      <w:r>
        <w:rPr>
          <w:i w:val="0"/>
          <w:sz w:val="28"/>
        </w:rPr>
        <w:t xml:space="preserve">ГКОУ"Среднеахтубинская </w:t>
      </w:r>
      <w:r>
        <w:rPr>
          <w:i w:val="0"/>
          <w:sz w:val="28"/>
        </w:rPr>
        <w:t>школа-интернат"</w:t>
      </w:r>
    </w:p>
    <w:p w14:paraId="2B000000">
      <w:pPr>
        <w:widowControl w:val="0"/>
        <w:ind w:firstLine="567"/>
        <w:jc w:val="center"/>
        <w:rPr>
          <w:i w:val="0"/>
          <w:sz w:val="28"/>
        </w:rPr>
      </w:pPr>
      <w:r>
        <w:rPr>
          <w:i w:val="0"/>
          <w:sz w:val="28"/>
        </w:rPr>
        <w:t>Октябрь 2020г.</w:t>
      </w:r>
    </w:p>
    <w:p w14:paraId="2C000000">
      <w:pPr>
        <w:widowControl w:val="0"/>
        <w:ind w:firstLine="567"/>
        <w:jc w:val="right"/>
        <w:rPr>
          <w:i w:val="0"/>
          <w:sz w:val="28"/>
        </w:rPr>
      </w:pPr>
    </w:p>
    <w:p w14:paraId="2D000000">
      <w:pPr>
        <w:widowControl w:val="0"/>
        <w:ind w:firstLine="567"/>
        <w:jc w:val="right"/>
        <w:rPr>
          <w:i w:val="1"/>
          <w:sz w:val="28"/>
        </w:rPr>
      </w:pPr>
    </w:p>
    <w:p w14:paraId="2E000000">
      <w:pPr>
        <w:widowControl w:val="0"/>
        <w:ind w:firstLine="567"/>
        <w:jc w:val="right"/>
        <w:rPr>
          <w:i w:val="1"/>
          <w:sz w:val="28"/>
        </w:rPr>
      </w:pPr>
    </w:p>
    <w:p w14:paraId="2F000000">
      <w:pPr>
        <w:widowControl w:val="0"/>
        <w:ind w:firstLine="567"/>
        <w:jc w:val="right"/>
        <w:rPr>
          <w:i w:val="1"/>
          <w:sz w:val="28"/>
        </w:rPr>
      </w:pPr>
    </w:p>
    <w:p w14:paraId="30000000">
      <w:pPr>
        <w:widowControl w:val="0"/>
        <w:ind w:firstLine="567"/>
        <w:jc w:val="right"/>
        <w:rPr>
          <w:i w:val="1"/>
          <w:sz w:val="28"/>
        </w:rPr>
      </w:pPr>
      <w:r>
        <w:rPr>
          <w:i w:val="1"/>
          <w:sz w:val="28"/>
        </w:rPr>
        <w:t>Если человек не знает,</w:t>
      </w:r>
    </w:p>
    <w:p w14:paraId="31000000">
      <w:pPr>
        <w:widowControl w:val="0"/>
        <w:ind w:firstLine="567"/>
        <w:jc w:val="right"/>
        <w:rPr>
          <w:i w:val="1"/>
          <w:sz w:val="28"/>
        </w:rPr>
      </w:pPr>
      <w:r>
        <w:rPr>
          <w:i w:val="1"/>
          <w:sz w:val="28"/>
        </w:rPr>
        <w:t xml:space="preserve"> к какой пристани он держит путь, </w:t>
      </w:r>
    </w:p>
    <w:p w14:paraId="32000000">
      <w:pPr>
        <w:widowControl w:val="0"/>
        <w:ind w:firstLine="567"/>
        <w:jc w:val="right"/>
        <w:rPr>
          <w:i w:val="1"/>
          <w:sz w:val="28"/>
        </w:rPr>
      </w:pPr>
      <w:r>
        <w:rPr>
          <w:i w:val="1"/>
          <w:sz w:val="28"/>
        </w:rPr>
        <w:t xml:space="preserve">для него ни один ветер </w:t>
      </w:r>
    </w:p>
    <w:p w14:paraId="33000000">
      <w:pPr>
        <w:widowControl w:val="0"/>
        <w:ind w:firstLine="567"/>
        <w:jc w:val="right"/>
        <w:rPr>
          <w:i w:val="1"/>
          <w:sz w:val="28"/>
        </w:rPr>
      </w:pPr>
      <w:r>
        <w:rPr>
          <w:i w:val="1"/>
          <w:sz w:val="28"/>
        </w:rPr>
        <w:t>не будет попутным.</w:t>
      </w:r>
    </w:p>
    <w:p w14:paraId="34000000">
      <w:pPr>
        <w:widowControl w:val="0"/>
        <w:ind w:firstLine="567"/>
        <w:jc w:val="right"/>
        <w:rPr>
          <w:i w:val="1"/>
          <w:sz w:val="28"/>
        </w:rPr>
      </w:pPr>
      <w:r>
        <w:rPr>
          <w:i w:val="1"/>
          <w:sz w:val="28"/>
        </w:rPr>
        <w:t>Сенека</w:t>
      </w:r>
    </w:p>
    <w:p w14:paraId="35000000">
      <w:pPr>
        <w:widowControl w:val="0"/>
        <w:ind w:firstLine="567"/>
        <w:jc w:val="right"/>
        <w:rPr>
          <w:i w:val="1"/>
          <w:sz w:val="28"/>
        </w:rPr>
      </w:pPr>
    </w:p>
    <w:p w14:paraId="36000000">
      <w:pPr>
        <w:widowControl w:val="0"/>
        <w:ind w:firstLine="567"/>
        <w:jc w:val="right"/>
        <w:rPr>
          <w:sz w:val="28"/>
        </w:rPr>
      </w:pPr>
      <w:r>
        <w:rPr>
          <w:sz w:val="28"/>
        </w:rPr>
        <w:t>Древнеримский философ</w:t>
      </w:r>
    </w:p>
    <w:p w14:paraId="37000000">
      <w:pPr>
        <w:widowControl w:val="0"/>
        <w:ind w:firstLine="567"/>
        <w:jc w:val="right"/>
        <w:rPr>
          <w:i w:val="1"/>
          <w:sz w:val="28"/>
        </w:rPr>
      </w:pPr>
    </w:p>
    <w:p w14:paraId="38000000">
      <w:pPr>
        <w:widowControl w:val="0"/>
        <w:ind w:firstLine="567"/>
        <w:jc w:val="right"/>
        <w:rPr>
          <w:i w:val="1"/>
          <w:sz w:val="28"/>
        </w:rPr>
      </w:pPr>
    </w:p>
    <w:p w14:paraId="39000000">
      <w:pPr>
        <w:pStyle w:val="Style_1"/>
        <w:rPr>
          <w:b w:val="1"/>
          <w:sz w:val="28"/>
        </w:rPr>
      </w:pPr>
      <w:r>
        <w:rPr>
          <w:b w:val="1"/>
          <w:sz w:val="30"/>
        </w:rPr>
        <w:t xml:space="preserve">Тема: </w:t>
      </w:r>
      <w:r>
        <w:rPr>
          <w:b w:val="1"/>
          <w:i w:val="0"/>
          <w:sz w:val="28"/>
        </w:rPr>
        <w:t>Диагностика</w:t>
      </w:r>
      <w:r>
        <w:rPr>
          <w:b w:val="1"/>
          <w:i w:val="0"/>
          <w:sz w:val="28"/>
        </w:rPr>
        <w:t>. Тест "Выбор профе</w:t>
      </w:r>
      <w:r>
        <w:rPr>
          <w:b w:val="1"/>
          <w:i w:val="0"/>
          <w:sz w:val="28"/>
        </w:rPr>
        <w:t>ссии"</w:t>
      </w:r>
      <w:r>
        <w:rPr>
          <w:b w:val="1"/>
          <w:sz w:val="28"/>
        </w:rPr>
        <w:t xml:space="preserve"> </w:t>
      </w:r>
      <w:r>
        <w:rPr>
          <w:sz w:val="30"/>
        </w:rPr>
        <w:t xml:space="preserve">(входящая диагностика) </w:t>
      </w:r>
      <w:r>
        <w:rPr>
          <w:b w:val="1"/>
          <w:sz w:val="30"/>
        </w:rPr>
        <w:t>слайд 1</w:t>
      </w:r>
    </w:p>
    <w:p w14:paraId="3A000000">
      <w:pPr>
        <w:pStyle w:val="Style_2"/>
        <w:ind/>
        <w:jc w:val="both"/>
        <w:rPr>
          <w:rStyle w:val="Style_3_ch"/>
          <w:b w:val="1"/>
          <w:sz w:val="28"/>
        </w:rPr>
      </w:pPr>
      <w:r>
        <w:rPr>
          <w:rStyle w:val="Style_3_ch"/>
          <w:b w:val="1"/>
          <w:sz w:val="28"/>
        </w:rPr>
        <w:t xml:space="preserve">Цели:   </w:t>
      </w:r>
    </w:p>
    <w:p w14:paraId="3B000000">
      <w:pPr>
        <w:pStyle w:val="Style_2"/>
        <w:numPr>
          <w:ilvl w:val="0"/>
          <w:numId w:val="1"/>
        </w:numPr>
        <w:ind/>
        <w:jc w:val="both"/>
        <w:rPr>
          <w:rStyle w:val="Style_4_ch"/>
          <w:b w:val="1"/>
        </w:rPr>
      </w:pPr>
      <w:r>
        <w:rPr>
          <w:rStyle w:val="Style_4_ch"/>
        </w:rPr>
        <w:t>определить уровень мотивации подростков к различным видам деятельности;</w:t>
      </w:r>
    </w:p>
    <w:p w14:paraId="3C000000">
      <w:pPr>
        <w:pStyle w:val="Style_2"/>
        <w:numPr>
          <w:ilvl w:val="0"/>
          <w:numId w:val="1"/>
        </w:numPr>
        <w:ind/>
        <w:jc w:val="both"/>
        <w:rPr>
          <w:rStyle w:val="Style_5_ch"/>
          <w:b w:val="1"/>
          <w:sz w:val="28"/>
        </w:rPr>
      </w:pPr>
      <w:r>
        <w:rPr>
          <w:rStyle w:val="Style_5_ch"/>
          <w:sz w:val="28"/>
        </w:rPr>
        <w:t>формировать реальное представление о возможностях своих профессиональных   намерений (профессиональном самоопределении обучающихся);</w:t>
      </w:r>
    </w:p>
    <w:p w14:paraId="3D000000">
      <w:pPr>
        <w:pStyle w:val="Style_2"/>
        <w:numPr>
          <w:ilvl w:val="0"/>
          <w:numId w:val="1"/>
        </w:numPr>
        <w:ind/>
        <w:jc w:val="both"/>
        <w:rPr>
          <w:rStyle w:val="Style_5_ch"/>
          <w:b w:val="1"/>
          <w:sz w:val="28"/>
        </w:rPr>
      </w:pPr>
      <w:r>
        <w:rPr>
          <w:rStyle w:val="Style_5_ch"/>
          <w:sz w:val="28"/>
        </w:rPr>
        <w:t>формировать актуальное для подростков "информационн</w:t>
      </w:r>
      <w:r>
        <w:rPr>
          <w:rStyle w:val="Style_5_ch"/>
          <w:sz w:val="28"/>
        </w:rPr>
        <w:t>ое поле" при выборе     профессии;</w:t>
      </w:r>
    </w:p>
    <w:p w14:paraId="3E000000">
      <w:pPr>
        <w:pStyle w:val="Style_2"/>
        <w:numPr>
          <w:ilvl w:val="0"/>
          <w:numId w:val="1"/>
        </w:numPr>
        <w:ind/>
        <w:jc w:val="both"/>
        <w:rPr>
          <w:rStyle w:val="Style_5_ch"/>
          <w:b w:val="1"/>
          <w:sz w:val="28"/>
        </w:rPr>
      </w:pPr>
      <w:r>
        <w:rPr>
          <w:rStyle w:val="Style_5_ch"/>
          <w:sz w:val="28"/>
        </w:rPr>
        <w:t xml:space="preserve"> воспитывать интерес и чувство ответственности к выбору профессии.</w:t>
      </w:r>
    </w:p>
    <w:p w14:paraId="3F000000">
      <w:pPr>
        <w:pStyle w:val="Style_2"/>
        <w:ind/>
        <w:jc w:val="both"/>
        <w:rPr>
          <w:b w:val="1"/>
          <w:sz w:val="28"/>
        </w:rPr>
      </w:pPr>
    </w:p>
    <w:p w14:paraId="40000000">
      <w:pPr>
        <w:pStyle w:val="Style_2"/>
        <w:rPr>
          <w:rFonts w:ascii="Arial" w:hAnsi="Arial"/>
          <w:sz w:val="22"/>
        </w:rPr>
      </w:pPr>
      <w:r>
        <w:rPr>
          <w:rStyle w:val="Style_3_ch"/>
          <w:b w:val="1"/>
          <w:sz w:val="28"/>
        </w:rPr>
        <w:t>Оборудование:</w:t>
      </w:r>
      <w:r>
        <w:rPr>
          <w:rStyle w:val="Style_5_ch"/>
          <w:sz w:val="28"/>
        </w:rPr>
        <w:t xml:space="preserve"> бланки теста, ноутбук, проектор. </w:t>
      </w:r>
      <w:r>
        <w:rPr>
          <w:i w:val="1"/>
        </w:rPr>
        <w:t xml:space="preserve"> </w:t>
      </w:r>
      <w:r>
        <w:rPr>
          <w:i w:val="1"/>
        </w:rPr>
        <w:br/>
      </w:r>
    </w:p>
    <w:p w14:paraId="41000000">
      <w:pPr>
        <w:pStyle w:val="Style_2"/>
        <w:ind/>
        <w:jc w:val="center"/>
        <w:rPr>
          <w:rFonts w:ascii="Arial" w:hAnsi="Arial"/>
          <w:sz w:val="22"/>
        </w:rPr>
      </w:pPr>
      <w:r>
        <w:rPr>
          <w:rStyle w:val="Style_3_ch"/>
          <w:b w:val="1"/>
          <w:sz w:val="28"/>
        </w:rPr>
        <w:t>Ход мероприятия:</w:t>
      </w:r>
    </w:p>
    <w:p w14:paraId="42000000">
      <w:pPr>
        <w:pStyle w:val="Style_2"/>
        <w:spacing w:line="360" w:lineRule="auto"/>
        <w:ind/>
        <w:rPr>
          <w:rFonts w:ascii="Arial" w:hAnsi="Arial"/>
          <w:sz w:val="22"/>
          <w:u w:val="none"/>
        </w:rPr>
      </w:pPr>
      <w:r>
        <w:br/>
      </w:r>
      <w:r>
        <w:rPr>
          <w:rStyle w:val="Style_5_ch"/>
          <w:b w:val="1"/>
          <w:sz w:val="28"/>
          <w:u w:val="single"/>
        </w:rPr>
        <w:t xml:space="preserve">1. Введение в тему занятия. </w:t>
      </w:r>
      <w:r>
        <w:rPr>
          <w:b w:val="1"/>
          <w:sz w:val="28"/>
          <w:u w:val="none"/>
        </w:rPr>
        <w:t xml:space="preserve">   слайд 2</w:t>
      </w:r>
    </w:p>
    <w:p w14:paraId="43000000">
      <w:pPr>
        <w:pStyle w:val="Style_2"/>
        <w:spacing w:line="360" w:lineRule="auto"/>
        <w:ind/>
        <w:jc w:val="both"/>
        <w:rPr>
          <w:sz w:val="28"/>
        </w:rPr>
      </w:pPr>
      <w:r>
        <w:rPr>
          <w:rFonts w:ascii="Arial" w:hAnsi="Arial"/>
          <w:sz w:val="22"/>
        </w:rPr>
        <w:t xml:space="preserve">      </w:t>
      </w:r>
      <w:r>
        <w:rPr>
          <w:sz w:val="28"/>
        </w:rPr>
        <w:t xml:space="preserve">Как вы понимаете слова древнего философа? </w:t>
      </w:r>
      <w:r>
        <w:rPr>
          <w:sz w:val="28"/>
        </w:rPr>
        <w:t xml:space="preserve">Действительно, жизнь человека - череда многочисленных выборов. Серьезных от которых зависит будущее </w:t>
      </w:r>
      <w:r>
        <w:rPr>
          <w:sz w:val="28"/>
        </w:rPr>
        <w:t xml:space="preserve">( </w:t>
      </w:r>
      <w:r>
        <w:rPr>
          <w:sz w:val="28"/>
        </w:rPr>
        <w:t>например, выбор спутника жизни), и повседневных, бытовых ( что приготовить на ужин, или как нарядиться на праздник). Выбор профессии можно отнести, пожалу</w:t>
      </w:r>
      <w:r>
        <w:rPr>
          <w:sz w:val="28"/>
        </w:rPr>
        <w:t xml:space="preserve">й, к </w:t>
      </w:r>
      <w:r>
        <w:rPr>
          <w:sz w:val="28"/>
        </w:rPr>
        <w:t>самым</w:t>
      </w:r>
      <w:r>
        <w:rPr>
          <w:sz w:val="28"/>
        </w:rPr>
        <w:t xml:space="preserve"> сложным. Ведь это и выбор того, какое место займет профессия в жизни человека, что он сможет получить от своей будущей работы.</w:t>
      </w:r>
    </w:p>
    <w:p w14:paraId="44000000">
      <w:pPr>
        <w:pStyle w:val="Style_2"/>
        <w:spacing w:line="360" w:lineRule="auto"/>
        <w:ind/>
        <w:jc w:val="both"/>
        <w:rPr>
          <w:sz w:val="28"/>
        </w:rPr>
      </w:pPr>
      <w:r>
        <w:rPr>
          <w:sz w:val="28"/>
        </w:rPr>
        <w:t xml:space="preserve">      Выбор профессии, с одной стороны, взгляд в будущее (хотя бы недалекое): чем я хочу заниматься, какие сложности </w:t>
      </w:r>
      <w:r>
        <w:rPr>
          <w:sz w:val="28"/>
        </w:rPr>
        <w:t xml:space="preserve">могут встретиться на пути в профессию? А с другой  - взгляд внутрь себя: насколько я готов преодолевать препятствия для </w:t>
      </w:r>
      <w:r>
        <w:rPr>
          <w:sz w:val="28"/>
        </w:rPr>
        <w:t xml:space="preserve">достижения цели? Чтобы принять правильное решение, важно учесть основные факторы, влияющие на выбор профессии.  Одним из таких факторов </w:t>
      </w:r>
      <w:r>
        <w:rPr>
          <w:sz w:val="28"/>
        </w:rPr>
        <w:t xml:space="preserve">является ваши склонности, интересы и мотивы. </w:t>
      </w:r>
      <w:r>
        <w:rPr>
          <w:sz w:val="28"/>
        </w:rPr>
        <w:t>Для каждого человека характерно предпочтение одного вида деятельности, соответствующих тому предмету труда, который ему более близок. Это происходит в силу преобладания определенных ин</w:t>
      </w:r>
      <w:r>
        <w:rPr>
          <w:sz w:val="28"/>
        </w:rPr>
        <w:t>тересов и личностных особенностей. Кому-то нравится работать с техникой, и это ему легко дается, а кто-то, наоборот, от одного вида бытовых приборов испытывает ужас, зато его конек — общение или работа на земле.</w:t>
      </w:r>
      <w:r>
        <w:rPr>
          <w:sz w:val="28"/>
        </w:rPr>
        <w:br/>
      </w:r>
      <w:r>
        <w:rPr>
          <w:rStyle w:val="Style_5_ch"/>
          <w:sz w:val="28"/>
        </w:rPr>
        <w:t>       Сегодня мы с вами  с помощью тестиров</w:t>
      </w:r>
      <w:r>
        <w:rPr>
          <w:rStyle w:val="Style_5_ch"/>
          <w:sz w:val="28"/>
        </w:rPr>
        <w:t xml:space="preserve">ания, определим ваш мотив выбора </w:t>
      </w:r>
      <w:r>
        <w:rPr>
          <w:rStyle w:val="Style_5_ch"/>
          <w:sz w:val="28"/>
        </w:rPr>
        <w:t>профессии</w:t>
      </w:r>
      <w:r>
        <w:rPr>
          <w:rStyle w:val="Style_5_ch"/>
          <w:sz w:val="28"/>
        </w:rPr>
        <w:t xml:space="preserve"> и узнаем </w:t>
      </w:r>
      <w:r>
        <w:rPr>
          <w:rStyle w:val="Style_5_ch"/>
          <w:sz w:val="28"/>
        </w:rPr>
        <w:t>какой</w:t>
      </w:r>
      <w:r>
        <w:rPr>
          <w:rStyle w:val="Style_5_ch"/>
          <w:sz w:val="28"/>
        </w:rPr>
        <w:t xml:space="preserve"> род деятельности вам близок. </w:t>
      </w:r>
    </w:p>
    <w:p w14:paraId="45000000">
      <w:pPr>
        <w:pStyle w:val="Style_2"/>
        <w:spacing w:line="360" w:lineRule="auto"/>
        <w:ind/>
        <w:jc w:val="both"/>
        <w:rPr>
          <w:b w:val="1"/>
          <w:sz w:val="28"/>
          <w:u w:val="none"/>
        </w:rPr>
      </w:pPr>
      <w:r>
        <w:rPr>
          <w:b w:val="1"/>
          <w:sz w:val="28"/>
          <w:u w:val="single"/>
        </w:rPr>
        <w:t>2.Основная часть</w:t>
      </w:r>
      <w:r>
        <w:rPr>
          <w:b w:val="1"/>
          <w:sz w:val="28"/>
          <w:u w:val="none"/>
        </w:rPr>
        <w:t xml:space="preserve">  слайд 3</w:t>
      </w:r>
    </w:p>
    <w:p w14:paraId="46000000">
      <w:pPr>
        <w:spacing w:line="360" w:lineRule="auto"/>
        <w:ind w:firstLine="360"/>
        <w:jc w:val="both"/>
        <w:rPr>
          <w:sz w:val="22"/>
        </w:rPr>
      </w:pPr>
      <w:r>
        <w:rPr>
          <w:sz w:val="28"/>
        </w:rPr>
        <w:t>В мире существует много различных профессий. И чтобы было легче ориентироваться в мире профессий, их условно разделили на 5 групп в зависимости от взаи</w:t>
      </w:r>
      <w:r>
        <w:rPr>
          <w:sz w:val="28"/>
        </w:rPr>
        <w:t>моотношений человека и объекта действий (т.е. с кем или с чем работает человек определенной профессии)</w:t>
      </w:r>
    </w:p>
    <w:p w14:paraId="47000000">
      <w:pPr>
        <w:numPr>
          <w:ilvl w:val="0"/>
          <w:numId w:val="2"/>
        </w:numPr>
        <w:spacing w:line="276" w:lineRule="auto"/>
        <w:ind/>
        <w:jc w:val="both"/>
        <w:rPr>
          <w:sz w:val="22"/>
          <w:u w:val="none"/>
        </w:rPr>
      </w:pPr>
      <w:r>
        <w:rPr>
          <w:b w:val="1"/>
          <w:sz w:val="28"/>
          <w:u w:val="single"/>
        </w:rPr>
        <w:t>«Человек - человек»</w:t>
      </w:r>
      <w:r>
        <w:rPr>
          <w:b w:val="1"/>
          <w:sz w:val="28"/>
          <w:u w:val="none"/>
        </w:rPr>
        <w:t xml:space="preserve">    слайд 4</w:t>
      </w:r>
    </w:p>
    <w:p w14:paraId="48000000">
      <w:pPr>
        <w:spacing w:line="276" w:lineRule="auto"/>
        <w:ind/>
        <w:jc w:val="both"/>
        <w:rPr>
          <w:sz w:val="22"/>
        </w:rPr>
      </w:pPr>
      <w:r>
        <w:rPr>
          <w:sz w:val="28"/>
        </w:rPr>
        <w:t xml:space="preserve">Сюда входят самые гуманные профессии, основанные на общении и взаимопонимании. </w:t>
      </w:r>
      <w:r>
        <w:rPr>
          <w:sz w:val="28"/>
        </w:rPr>
        <w:t>Например, учитель, врач, диспетчер, продавец, официант</w:t>
      </w:r>
      <w:r>
        <w:rPr>
          <w:sz w:val="28"/>
        </w:rPr>
        <w:t>, парикмахер, повар,  экскурсовод</w:t>
      </w:r>
      <w:r>
        <w:rPr>
          <w:sz w:val="28"/>
        </w:rPr>
        <w:t>, няня в детском саду</w:t>
      </w:r>
      <w:r>
        <w:rPr>
          <w:sz w:val="28"/>
        </w:rPr>
        <w:t xml:space="preserve">, санитар и др. </w:t>
      </w:r>
    </w:p>
    <w:p w14:paraId="49000000">
      <w:pPr>
        <w:spacing w:line="276" w:lineRule="auto"/>
        <w:ind/>
        <w:jc w:val="both"/>
        <w:rPr>
          <w:sz w:val="22"/>
        </w:rPr>
      </w:pPr>
    </w:p>
    <w:p w14:paraId="4A000000">
      <w:pPr>
        <w:numPr>
          <w:ilvl w:val="0"/>
          <w:numId w:val="3"/>
        </w:numPr>
        <w:spacing w:line="276" w:lineRule="auto"/>
        <w:ind/>
        <w:jc w:val="both"/>
        <w:rPr>
          <w:sz w:val="22"/>
          <w:u w:val="none"/>
        </w:rPr>
      </w:pPr>
      <w:r>
        <w:rPr>
          <w:b w:val="1"/>
          <w:sz w:val="28"/>
          <w:u w:val="single"/>
        </w:rPr>
        <w:t>«Человек-техника»</w:t>
      </w:r>
      <w:r>
        <w:rPr>
          <w:b w:val="1"/>
          <w:sz w:val="28"/>
          <w:u w:val="none"/>
        </w:rPr>
        <w:t xml:space="preserve">  слайд 5</w:t>
      </w:r>
    </w:p>
    <w:p w14:paraId="4B000000">
      <w:pPr>
        <w:spacing w:line="276" w:lineRule="auto"/>
        <w:ind/>
        <w:jc w:val="both"/>
        <w:rPr>
          <w:sz w:val="22"/>
        </w:rPr>
      </w:pPr>
      <w:r>
        <w:rPr>
          <w:sz w:val="28"/>
        </w:rPr>
        <w:t>Это профессии, которые ориентированы на создание, использование и обслуживание различных технических устройств. Техника – это все разнообразие машин и механизмов, которые применяет человек для облегчения и ускорения своей деятельности.</w:t>
      </w:r>
      <w:r>
        <w:rPr>
          <w:sz w:val="28"/>
        </w:rPr>
        <w:t xml:space="preserve"> К этому типу относятся профес</w:t>
      </w:r>
      <w:r>
        <w:rPr>
          <w:sz w:val="28"/>
        </w:rPr>
        <w:t>сии: водитель, машинист экскаватора, слесарь, монтажник  и многие рабочие специальности.</w:t>
      </w:r>
    </w:p>
    <w:p w14:paraId="4C000000">
      <w:pPr>
        <w:spacing w:line="276" w:lineRule="auto"/>
        <w:ind/>
        <w:jc w:val="both"/>
        <w:rPr>
          <w:sz w:val="22"/>
        </w:rPr>
      </w:pPr>
    </w:p>
    <w:p w14:paraId="4D000000">
      <w:pPr>
        <w:numPr>
          <w:ilvl w:val="0"/>
          <w:numId w:val="4"/>
        </w:numPr>
        <w:spacing w:line="276" w:lineRule="auto"/>
        <w:ind/>
        <w:jc w:val="both"/>
        <w:rPr>
          <w:sz w:val="22"/>
          <w:u w:val="none"/>
        </w:rPr>
      </w:pPr>
      <w:r>
        <w:rPr>
          <w:b w:val="1"/>
          <w:sz w:val="28"/>
          <w:u w:val="single"/>
        </w:rPr>
        <w:t>«Человек - знаковая система</w:t>
      </w:r>
      <w:r>
        <w:rPr>
          <w:b w:val="1"/>
          <w:sz w:val="28"/>
          <w:u w:val="none"/>
        </w:rPr>
        <w:t xml:space="preserve"> слайд 6</w:t>
      </w:r>
    </w:p>
    <w:p w14:paraId="4E000000">
      <w:pPr>
        <w:spacing w:line="276" w:lineRule="auto"/>
        <w:ind/>
        <w:jc w:val="both"/>
        <w:rPr>
          <w:sz w:val="22"/>
        </w:rPr>
      </w:pPr>
      <w:r>
        <w:rPr>
          <w:sz w:val="28"/>
        </w:rPr>
        <w:t xml:space="preserve"> Знаки являются средством информации, которой об</w:t>
      </w:r>
      <w:r>
        <w:rPr>
          <w:sz w:val="28"/>
        </w:rPr>
        <w:t>мениваются люди в процессе жизнедеятельности. Условно тип профессий «человек - знаковая система» можно разделить на следующие направления.</w:t>
      </w:r>
    </w:p>
    <w:p w14:paraId="4F000000">
      <w:pPr>
        <w:numPr>
          <w:ilvl w:val="0"/>
          <w:numId w:val="5"/>
        </w:numPr>
        <w:spacing w:line="276" w:lineRule="auto"/>
        <w:ind/>
        <w:jc w:val="both"/>
        <w:rPr>
          <w:sz w:val="22"/>
        </w:rPr>
      </w:pPr>
      <w:r>
        <w:rPr>
          <w:b w:val="1"/>
          <w:sz w:val="28"/>
        </w:rPr>
        <w:t>Работа со словами, текстами,</w:t>
      </w:r>
      <w:r>
        <w:rPr>
          <w:sz w:val="28"/>
        </w:rPr>
        <w:t xml:space="preserve"> книгами, связанная с языком (почтальон). </w:t>
      </w:r>
    </w:p>
    <w:p w14:paraId="50000000">
      <w:pPr>
        <w:numPr>
          <w:ilvl w:val="0"/>
          <w:numId w:val="5"/>
        </w:numPr>
        <w:spacing w:line="276" w:lineRule="auto"/>
        <w:ind/>
        <w:jc w:val="both"/>
        <w:rPr>
          <w:sz w:val="22"/>
        </w:rPr>
      </w:pPr>
      <w:r>
        <w:rPr>
          <w:b w:val="1"/>
          <w:sz w:val="28"/>
        </w:rPr>
        <w:t>Работа с цифрами, формулами, знаками</w:t>
      </w:r>
      <w:r>
        <w:rPr>
          <w:sz w:val="28"/>
        </w:rPr>
        <w:t xml:space="preserve"> (бухгалтер, фармацевт).</w:t>
      </w:r>
    </w:p>
    <w:p w14:paraId="51000000">
      <w:pPr>
        <w:numPr>
          <w:ilvl w:val="0"/>
          <w:numId w:val="5"/>
        </w:numPr>
        <w:spacing w:line="276" w:lineRule="auto"/>
        <w:ind/>
        <w:jc w:val="both"/>
        <w:rPr>
          <w:sz w:val="22"/>
        </w:rPr>
      </w:pPr>
      <w:r>
        <w:rPr>
          <w:b w:val="1"/>
          <w:sz w:val="28"/>
        </w:rPr>
        <w:t>Работа с изображениями, схемами, картами</w:t>
      </w:r>
      <w:r>
        <w:rPr>
          <w:sz w:val="28"/>
        </w:rPr>
        <w:t xml:space="preserve"> (диспетчер). </w:t>
      </w:r>
    </w:p>
    <w:p w14:paraId="52000000">
      <w:pPr>
        <w:numPr>
          <w:ilvl w:val="0"/>
          <w:numId w:val="5"/>
        </w:numPr>
        <w:spacing w:line="276" w:lineRule="auto"/>
        <w:ind/>
        <w:jc w:val="both"/>
        <w:rPr>
          <w:sz w:val="22"/>
        </w:rPr>
      </w:pPr>
      <w:r>
        <w:rPr>
          <w:b w:val="1"/>
          <w:sz w:val="28"/>
        </w:rPr>
        <w:t>Работа с комп</w:t>
      </w:r>
      <w:r>
        <w:rPr>
          <w:b w:val="1"/>
          <w:sz w:val="28"/>
        </w:rPr>
        <w:t>ьютером, информационными системами, в сети Интернет (оператор ПК, программист).</w:t>
      </w:r>
      <w:r>
        <w:rPr>
          <w:sz w:val="28"/>
        </w:rPr>
        <w:t xml:space="preserve"> Круг профессий, для которых необходимо знание компьютера, постоянно расширяется. Если вам интересно на уроках математики и информатики и вы знаете, что компьютер – это не тольк</w:t>
      </w:r>
      <w:r>
        <w:rPr>
          <w:sz w:val="28"/>
        </w:rPr>
        <w:t>о устройство для игр, а ещё у вас есть опыт работы в Интернете, то эти профессии могут вас заинтересовать.</w:t>
      </w:r>
    </w:p>
    <w:p w14:paraId="53000000">
      <w:pPr>
        <w:spacing w:line="276" w:lineRule="auto"/>
        <w:ind/>
        <w:jc w:val="both"/>
        <w:rPr>
          <w:sz w:val="22"/>
        </w:rPr>
      </w:pPr>
    </w:p>
    <w:p w14:paraId="54000000">
      <w:pPr>
        <w:numPr>
          <w:ilvl w:val="0"/>
          <w:numId w:val="6"/>
        </w:numPr>
        <w:spacing w:line="276" w:lineRule="auto"/>
        <w:ind/>
        <w:jc w:val="both"/>
        <w:rPr>
          <w:sz w:val="22"/>
          <w:u w:val="none"/>
        </w:rPr>
      </w:pPr>
      <w:r>
        <w:rPr>
          <w:b w:val="1"/>
          <w:sz w:val="28"/>
          <w:u w:val="single"/>
        </w:rPr>
        <w:t>«Человек – художественный образ»</w:t>
      </w:r>
      <w:r>
        <w:rPr>
          <w:b w:val="1"/>
          <w:sz w:val="28"/>
          <w:u w:val="none"/>
        </w:rPr>
        <w:t xml:space="preserve"> слайд 7</w:t>
      </w:r>
    </w:p>
    <w:p w14:paraId="55000000">
      <w:pPr>
        <w:spacing w:line="276" w:lineRule="auto"/>
        <w:ind/>
        <w:jc w:val="both"/>
        <w:rPr>
          <w:sz w:val="22"/>
        </w:rPr>
      </w:pPr>
      <w:r>
        <w:rPr>
          <w:sz w:val="28"/>
        </w:rPr>
        <w:t xml:space="preserve">Данная группа включает в себя профессии, связанные с искусством, творчеством. Предметом труда для людей этих профессий является художественный </w:t>
      </w:r>
      <w:r>
        <w:rPr>
          <w:sz w:val="28"/>
        </w:rPr>
        <w:t>образ, целью – достижение эстетики в окружающем мире.</w:t>
      </w:r>
    </w:p>
    <w:p w14:paraId="56000000">
      <w:pPr>
        <w:spacing w:line="276" w:lineRule="auto"/>
        <w:ind/>
        <w:jc w:val="both"/>
        <w:rPr>
          <w:sz w:val="22"/>
        </w:rPr>
      </w:pPr>
      <w:r>
        <w:rPr>
          <w:sz w:val="28"/>
        </w:rPr>
        <w:t>Среди этой группы можно выделить следующие профессии - режиссер, писатель, живописец, актер, кондитер, портной.</w:t>
      </w:r>
    </w:p>
    <w:p w14:paraId="57000000">
      <w:pPr>
        <w:spacing w:line="276" w:lineRule="auto"/>
        <w:ind/>
        <w:jc w:val="both"/>
        <w:rPr>
          <w:sz w:val="22"/>
        </w:rPr>
      </w:pPr>
    </w:p>
    <w:p w14:paraId="58000000">
      <w:pPr>
        <w:numPr>
          <w:ilvl w:val="0"/>
          <w:numId w:val="7"/>
        </w:numPr>
        <w:spacing w:line="276" w:lineRule="auto"/>
        <w:ind/>
        <w:jc w:val="both"/>
        <w:rPr>
          <w:sz w:val="22"/>
          <w:u w:val="none"/>
        </w:rPr>
      </w:pPr>
      <w:r>
        <w:rPr>
          <w:b w:val="1"/>
          <w:sz w:val="28"/>
          <w:u w:val="single"/>
        </w:rPr>
        <w:t>«Человек – природа»</w:t>
      </w:r>
      <w:r>
        <w:rPr>
          <w:b w:val="1"/>
          <w:sz w:val="28"/>
          <w:u w:val="none"/>
        </w:rPr>
        <w:t xml:space="preserve">    слайд 8 - 9 </w:t>
      </w:r>
    </w:p>
    <w:p w14:paraId="59000000">
      <w:pPr>
        <w:spacing w:line="276" w:lineRule="auto"/>
        <w:ind/>
        <w:jc w:val="both"/>
        <w:rPr>
          <w:sz w:val="22"/>
        </w:rPr>
      </w:pPr>
      <w:r>
        <w:rPr>
          <w:sz w:val="28"/>
        </w:rPr>
        <w:t>Выбирая профессию, связанную с преобразованием, природы, её использованием, человек берёт на себя ответственность за будущее того</w:t>
      </w:r>
      <w:r>
        <w:rPr>
          <w:sz w:val="28"/>
        </w:rPr>
        <w:t>, что нас окружает, за жизнь этого и последующих поколений.  К этой категории относятс</w:t>
      </w:r>
      <w:r>
        <w:rPr>
          <w:sz w:val="28"/>
        </w:rPr>
        <w:t>я профессии: садовник, цветовод, декоратор, ветеринарный врач, эколог,  фермер.</w:t>
      </w:r>
    </w:p>
    <w:p w14:paraId="5A000000">
      <w:pPr>
        <w:pStyle w:val="Style_1"/>
        <w:rPr>
          <w:b w:val="1"/>
          <w:sz w:val="28"/>
        </w:rPr>
      </w:pPr>
      <w:r>
        <w:rPr>
          <w:b w:val="1"/>
          <w:sz w:val="28"/>
        </w:rPr>
        <w:t>Тест на профориентацию  слайд 10</w:t>
      </w:r>
    </w:p>
    <w:p w14:paraId="5B000000">
      <w:pPr>
        <w:pStyle w:val="Style_1"/>
        <w:rPr>
          <w:i w:val="1"/>
          <w:sz w:val="28"/>
        </w:rPr>
      </w:pPr>
      <w:r>
        <w:rPr>
          <w:i w:val="1"/>
          <w:sz w:val="28"/>
        </w:rPr>
        <w:t>по методике академика Е.А. Климова.</w:t>
      </w:r>
    </w:p>
    <w:p w14:paraId="5C000000">
      <w:pPr>
        <w:ind/>
        <w:jc w:val="both"/>
        <w:rPr>
          <w:sz w:val="28"/>
        </w:rPr>
      </w:pPr>
      <w:r>
        <w:rPr>
          <w:sz w:val="28"/>
        </w:rPr>
        <w:t>Предлагаю вам 12 пар утверждени</w:t>
      </w:r>
      <w:r>
        <w:rPr>
          <w:sz w:val="28"/>
        </w:rPr>
        <w:t>й. Внимательно прочитав оба утверждения, выберите то, которое больше соответствует вашему желанию. Выбор нужно сделать в каждой паре утверждений.</w:t>
      </w:r>
    </w:p>
    <w:p w14:paraId="5D000000">
      <w:pPr>
        <w:rPr>
          <w:sz w:val="28"/>
        </w:rPr>
      </w:pPr>
    </w:p>
    <w:p w14:paraId="5E000000">
      <w:pPr>
        <w:rPr>
          <w:b w:val="1"/>
          <w:sz w:val="28"/>
        </w:rPr>
      </w:pPr>
      <w:r>
        <w:rPr>
          <w:b w:val="1"/>
          <w:sz w:val="28"/>
        </w:rPr>
        <w:t>Ответьте на вопрос: «Мне нравится…»</w:t>
      </w:r>
    </w:p>
    <w:p w14:paraId="5F000000">
      <w:pPr>
        <w:rPr>
          <w:b w:val="1"/>
          <w:sz w:val="28"/>
        </w:rPr>
      </w:pPr>
    </w:p>
    <w:p w14:paraId="60000000"/>
    <w:tbl>
      <w:tblPr>
        <w:tblStyle w:val="Style_6"/>
        <w:tblCellMar>
          <w:left w:type="dxa" w:w="0"/>
          <w:right w:type="dxa" w:w="0"/>
        </w:tblCellMar>
      </w:tblPr>
      <w:tblGrid>
        <w:gridCol w:w="4927"/>
        <w:gridCol w:w="4927"/>
      </w:tblGrid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1000000">
            <w:pPr>
              <w:rPr>
                <w:sz w:val="26"/>
              </w:rPr>
            </w:pPr>
            <w:r>
              <w:rPr>
                <w:sz w:val="26"/>
              </w:rPr>
              <w:t>1а. Ухаживать за животными.   </w:t>
            </w:r>
          </w:p>
          <w:p w14:paraId="62000000">
            <w:pPr>
              <w:rPr>
                <w:sz w:val="26"/>
              </w:rPr>
            </w:pPr>
            <w:r>
              <w:rPr>
                <w:sz w:val="26"/>
              </w:rPr>
              <w:t> 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3000000">
            <w:pPr>
              <w:rPr>
                <w:sz w:val="26"/>
              </w:rPr>
            </w:pPr>
            <w:r>
              <w:rPr>
                <w:sz w:val="26"/>
              </w:rPr>
              <w:t>1б</w:t>
            </w:r>
            <w:r>
              <w:rPr>
                <w:sz w:val="26"/>
              </w:rPr>
              <w:t xml:space="preserve"> О</w:t>
            </w:r>
            <w:r>
              <w:rPr>
                <w:sz w:val="26"/>
              </w:rPr>
              <w:t xml:space="preserve">бслуживать машины, приборы </w:t>
            </w:r>
            <w:r>
              <w:rPr>
                <w:sz w:val="26"/>
              </w:rPr>
              <w:t>(следить, регулировать)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4000000">
            <w:pPr>
              <w:rPr>
                <w:sz w:val="26"/>
              </w:rPr>
            </w:pPr>
            <w:r>
              <w:rPr>
                <w:sz w:val="26"/>
              </w:rPr>
              <w:t>2а. Помогать людям, лечить их.</w:t>
            </w:r>
          </w:p>
          <w:p w14:paraId="65000000">
            <w:pPr>
              <w:rPr>
                <w:sz w:val="26"/>
              </w:rPr>
            </w:pPr>
            <w:r>
              <w:rPr>
                <w:sz w:val="26"/>
              </w:rPr>
              <w:t> 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6000000">
            <w:pPr>
              <w:rPr>
                <w:sz w:val="26"/>
              </w:rPr>
            </w:pPr>
            <w:r>
              <w:rPr>
                <w:sz w:val="26"/>
              </w:rPr>
              <w:t>2б. Составлять таблицы, схемы, компьютерные программы.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7000000">
            <w:pPr>
              <w:rPr>
                <w:sz w:val="26"/>
              </w:rPr>
            </w:pPr>
            <w:r>
              <w:rPr>
                <w:sz w:val="26"/>
              </w:rPr>
              <w:t>3а. Обсуждать художественные книги.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8000000">
            <w:pPr>
              <w:rPr>
                <w:sz w:val="26"/>
              </w:rPr>
            </w:pPr>
            <w:r>
              <w:rPr>
                <w:sz w:val="26"/>
              </w:rPr>
              <w:t xml:space="preserve">3б. Следить за состоянием, развитием </w:t>
            </w:r>
            <w:r>
              <w:rPr>
                <w:sz w:val="26"/>
              </w:rPr>
              <w:t>растений.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9000000">
            <w:pPr>
              <w:rPr>
                <w:sz w:val="26"/>
              </w:rPr>
            </w:pPr>
            <w:r>
              <w:rPr>
                <w:sz w:val="26"/>
              </w:rPr>
              <w:t>4а. Управлять каким-либо грузовым, подъёмным, транс портны</w:t>
            </w:r>
            <w:r>
              <w:rPr>
                <w:sz w:val="26"/>
              </w:rPr>
              <w:t>м средством (подъёмным краном, машиной и т.п.).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A000000">
            <w:pPr>
              <w:rPr>
                <w:sz w:val="26"/>
              </w:rPr>
            </w:pPr>
            <w:r>
              <w:rPr>
                <w:sz w:val="26"/>
              </w:rPr>
              <w:t>4б. Рекламировать и продавать товары.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B000000">
            <w:pPr>
              <w:rPr>
                <w:sz w:val="26"/>
              </w:rPr>
            </w:pPr>
            <w:r>
              <w:rPr>
                <w:sz w:val="26"/>
              </w:rPr>
              <w:t>5а. Выполнять расчёты, вычисления.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C000000">
            <w:pPr>
              <w:rPr>
                <w:sz w:val="26"/>
              </w:rPr>
            </w:pPr>
            <w:r>
              <w:rPr>
                <w:sz w:val="26"/>
              </w:rPr>
              <w:t>5б. Копировать рисунки, настраивать музыкальные инструменты.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D000000">
            <w:pPr>
              <w:rPr>
                <w:sz w:val="26"/>
              </w:rPr>
            </w:pPr>
            <w:r>
              <w:rPr>
                <w:sz w:val="26"/>
              </w:rPr>
              <w:t>6а. Выращивать и лечить  животных какой-либо породы.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E000000">
            <w:pPr>
              <w:rPr>
                <w:sz w:val="26"/>
              </w:rPr>
            </w:pPr>
            <w:r>
              <w:rPr>
                <w:sz w:val="26"/>
              </w:rPr>
              <w:t xml:space="preserve">6б. Сообщать, </w:t>
            </w:r>
            <w:r>
              <w:rPr>
                <w:sz w:val="26"/>
              </w:rPr>
              <w:t>разъяснять людям нужные для них сведения.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F000000">
            <w:pPr>
              <w:rPr>
                <w:sz w:val="26"/>
              </w:rPr>
            </w:pPr>
            <w:r>
              <w:rPr>
                <w:sz w:val="26"/>
              </w:rPr>
              <w:t>7а. Красить или расписывать стены помещений, поверхность изделий.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0000000">
            <w:pPr>
              <w:rPr>
                <w:sz w:val="26"/>
              </w:rPr>
            </w:pPr>
            <w:r>
              <w:rPr>
                <w:sz w:val="26"/>
              </w:rPr>
              <w:t>7б. Осуществлять монтаж здания или сборку машин, приборов.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1000000">
            <w:pPr>
              <w:rPr>
                <w:sz w:val="26"/>
              </w:rPr>
            </w:pPr>
            <w:r>
              <w:rPr>
                <w:sz w:val="26"/>
              </w:rPr>
              <w:t>8а. Оказывать людям  помощь при ранениях, ушибах, ожогах и т.п.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2000000">
            <w:pPr>
              <w:rPr>
                <w:sz w:val="26"/>
              </w:rPr>
            </w:pPr>
            <w:r>
              <w:rPr>
                <w:sz w:val="26"/>
              </w:rPr>
              <w:t>8б. Участвовать в подго</w:t>
            </w:r>
            <w:r>
              <w:rPr>
                <w:sz w:val="26"/>
              </w:rPr>
              <w:t>товке  концертов, выступать на сцене.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3000000">
            <w:pPr>
              <w:rPr>
                <w:sz w:val="26"/>
              </w:rPr>
            </w:pPr>
            <w:r>
              <w:rPr>
                <w:sz w:val="26"/>
              </w:rPr>
              <w:t>9а. Ремонтировать изделия, вещи (одежду, технику), жилище.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4000000">
            <w:pPr>
              <w:rPr>
                <w:sz w:val="26"/>
              </w:rPr>
            </w:pPr>
            <w:r>
              <w:rPr>
                <w:sz w:val="26"/>
              </w:rPr>
              <w:t>9б. Искать и исправлять ошибки в текстах, таблицах, рисунках.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5000000">
            <w:pPr>
              <w:rPr>
                <w:sz w:val="26"/>
              </w:rPr>
            </w:pPr>
            <w:r>
              <w:rPr>
                <w:sz w:val="26"/>
              </w:rPr>
              <w:t>10а. Выводить новые сорта растений.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6000000">
            <w:pPr>
              <w:rPr>
                <w:sz w:val="26"/>
              </w:rPr>
            </w:pPr>
            <w:r>
              <w:rPr>
                <w:sz w:val="26"/>
              </w:rPr>
              <w:t>10б. Работать на компьютере.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7000000">
            <w:pPr>
              <w:rPr>
                <w:sz w:val="26"/>
              </w:rPr>
            </w:pPr>
            <w:r>
              <w:rPr>
                <w:sz w:val="26"/>
              </w:rPr>
              <w:t>11а. Вести борьбу с болезнями</w:t>
            </w:r>
            <w:r>
              <w:rPr>
                <w:sz w:val="26"/>
              </w:rPr>
              <w:t xml:space="preserve"> растений, с вредителями леса, сада.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8000000">
            <w:pPr>
              <w:rPr>
                <w:sz w:val="26"/>
              </w:rPr>
            </w:pPr>
            <w:r>
              <w:rPr>
                <w:sz w:val="26"/>
              </w:rPr>
              <w:t>11б. Изготовлять по чертежам детали, изделия (машины, одежду), строить здания.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9000000">
            <w:pPr>
              <w:rPr>
                <w:sz w:val="26"/>
              </w:rPr>
            </w:pPr>
            <w:r>
              <w:rPr>
                <w:sz w:val="26"/>
              </w:rPr>
              <w:t>12а. Разбирать споры и ссоры между людьми.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A000000">
            <w:pPr>
              <w:rPr>
                <w:sz w:val="26"/>
              </w:rPr>
            </w:pPr>
            <w:r>
              <w:rPr>
                <w:sz w:val="26"/>
              </w:rPr>
              <w:t>12б. Заниматься черчением.</w:t>
            </w:r>
          </w:p>
        </w:tc>
      </w:tr>
    </w:tbl>
    <w:p w14:paraId="7B000000">
      <w:r>
        <w:t> </w:t>
      </w:r>
    </w:p>
    <w:p w14:paraId="7C000000"/>
    <w:p w14:paraId="7D000000">
      <w:pPr>
        <w:rPr>
          <w:b w:val="1"/>
          <w:sz w:val="26"/>
        </w:rPr>
      </w:pPr>
      <w:r>
        <w:rPr>
          <w:b w:val="1"/>
          <w:sz w:val="26"/>
        </w:rPr>
        <w:t>Запишите свои ответы в таблицу слайд 11</w:t>
      </w:r>
    </w:p>
    <w:p w14:paraId="7E000000"/>
    <w:p w14:paraId="7F000000"/>
    <w:tbl>
      <w:tblPr>
        <w:tblStyle w:val="Style_6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</w:tblPr>
      <w:tblGrid>
        <w:gridCol w:w="973"/>
        <w:gridCol w:w="1744"/>
        <w:gridCol w:w="1744"/>
        <w:gridCol w:w="1744"/>
        <w:gridCol w:w="1744"/>
        <w:gridCol w:w="1744"/>
      </w:tblGrid>
      <w:tr>
        <w:tc>
          <w:tcPr>
            <w:tcW w:type="dxa" w:w="973"/>
          </w:tcPr>
          <w:p/>
        </w:tc>
        <w:tc>
          <w:tcPr>
            <w:tcW w:type="dxa" w:w="1744"/>
          </w:tcPr>
          <w:p/>
        </w:tc>
        <w:tc>
          <w:tcPr>
            <w:tcW w:type="dxa" w:w="1744"/>
          </w:tcPr>
          <w:p/>
        </w:tc>
        <w:tc>
          <w:tcPr>
            <w:tcW w:type="dxa" w:w="1744"/>
          </w:tcPr>
          <w:p w14:paraId="80000000">
            <w:pPr>
              <w:ind/>
              <w:jc w:val="center"/>
            </w:pPr>
            <w:r>
              <w:t>Группы профессии</w:t>
            </w:r>
          </w:p>
        </w:tc>
        <w:tc>
          <w:tcPr>
            <w:tcW w:type="dxa" w:w="1744"/>
          </w:tcPr>
          <w:p/>
        </w:tc>
        <w:tc>
          <w:tcPr>
            <w:tcW w:type="dxa" w:w="1744"/>
          </w:tcPr>
          <w:p/>
        </w:tc>
      </w:tr>
      <w:tr>
        <w:trPr>
          <w:trHeight w:hRule="atLeast" w:val="360"/>
        </w:trPr>
        <w:tc>
          <w:tcPr>
            <w:tcW w:type="dxa" w:w="973"/>
          </w:tcPr>
          <w:p/>
        </w:tc>
        <w:tc>
          <w:tcPr>
            <w:tcW w:type="dxa" w:w="1744"/>
          </w:tcPr>
          <w:p w14:paraId="81000000">
            <w:pPr>
              <w:ind/>
              <w:jc w:val="center"/>
              <w:rPr>
                <w:b w:val="1"/>
              </w:rPr>
            </w:pPr>
            <w:r>
              <w:rPr>
                <w:b w:val="1"/>
              </w:rPr>
              <w:t xml:space="preserve">Ч - </w:t>
            </w:r>
            <w:r>
              <w:rPr>
                <w:b w:val="1"/>
              </w:rPr>
              <w:t>П</w:t>
            </w:r>
          </w:p>
        </w:tc>
        <w:tc>
          <w:tcPr>
            <w:tcW w:type="dxa" w:w="1744"/>
          </w:tcPr>
          <w:p w14:paraId="82000000">
            <w:pPr>
              <w:ind/>
              <w:jc w:val="center"/>
              <w:rPr>
                <w:b w:val="1"/>
              </w:rPr>
            </w:pPr>
            <w:r>
              <w:rPr>
                <w:b w:val="1"/>
              </w:rPr>
              <w:t xml:space="preserve">Ч </w:t>
            </w:r>
            <w:r>
              <w:rPr>
                <w:b w:val="1"/>
              </w:rPr>
              <w:t>- Т</w:t>
            </w:r>
          </w:p>
        </w:tc>
        <w:tc>
          <w:tcPr>
            <w:tcW w:type="dxa" w:w="1744"/>
          </w:tcPr>
          <w:p w14:paraId="83000000">
            <w:pPr>
              <w:ind/>
              <w:jc w:val="center"/>
              <w:rPr>
                <w:b w:val="1"/>
              </w:rPr>
            </w:pPr>
            <w:r>
              <w:rPr>
                <w:b w:val="1"/>
              </w:rPr>
              <w:t>Ч - Ч</w:t>
            </w:r>
          </w:p>
        </w:tc>
        <w:tc>
          <w:tcPr>
            <w:tcW w:type="dxa" w:w="1744"/>
          </w:tcPr>
          <w:p w14:paraId="84000000">
            <w:pPr>
              <w:ind/>
              <w:jc w:val="center"/>
              <w:rPr>
                <w:b w:val="1"/>
              </w:rPr>
            </w:pPr>
            <w:r>
              <w:rPr>
                <w:b w:val="1"/>
              </w:rPr>
              <w:t xml:space="preserve">Ч - </w:t>
            </w:r>
            <w:r>
              <w:rPr>
                <w:b w:val="1"/>
              </w:rPr>
              <w:t>З</w:t>
            </w:r>
          </w:p>
        </w:tc>
        <w:tc>
          <w:tcPr>
            <w:tcW w:type="dxa" w:w="1744"/>
          </w:tcPr>
          <w:p w14:paraId="85000000">
            <w:pPr>
              <w:ind/>
              <w:jc w:val="center"/>
              <w:rPr>
                <w:b w:val="1"/>
              </w:rPr>
            </w:pPr>
            <w:r>
              <w:rPr>
                <w:b w:val="1"/>
              </w:rPr>
              <w:t xml:space="preserve">Ч </w:t>
            </w:r>
            <w:r>
              <w:rPr>
                <w:b w:val="1"/>
              </w:rPr>
              <w:t>-Х</w:t>
            </w:r>
          </w:p>
        </w:tc>
      </w:tr>
      <w:tr>
        <w:tc>
          <w:tcPr>
            <w:tcW w:type="dxa" w:w="973"/>
          </w:tcPr>
          <w:p w14:paraId="86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type="dxa" w:w="1744"/>
          </w:tcPr>
          <w:p w14:paraId="87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</w:tcPr>
          <w:p w14:paraId="88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</w:tcPr>
          <w:p w14:paraId="89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8A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8B000000">
            <w:pPr>
              <w:ind/>
              <w:jc w:val="center"/>
              <w:rPr>
                <w:sz w:val="28"/>
              </w:rPr>
            </w:pPr>
          </w:p>
        </w:tc>
      </w:tr>
      <w:tr>
        <w:tc>
          <w:tcPr>
            <w:tcW w:type="dxa" w:w="973"/>
          </w:tcPr>
          <w:p w14:paraId="8C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type="dxa" w:w="1744"/>
          </w:tcPr>
          <w:p w14:paraId="8D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8E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8F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</w:tcPr>
          <w:p w14:paraId="90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</w:tcPr>
          <w:p w14:paraId="91000000">
            <w:pPr>
              <w:ind/>
              <w:jc w:val="center"/>
              <w:rPr>
                <w:sz w:val="28"/>
              </w:rPr>
            </w:pPr>
          </w:p>
        </w:tc>
      </w:tr>
      <w:tr>
        <w:tc>
          <w:tcPr>
            <w:tcW w:type="dxa" w:w="973"/>
          </w:tcPr>
          <w:p w14:paraId="92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type="dxa" w:w="1744"/>
          </w:tcPr>
          <w:p w14:paraId="93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</w:tcPr>
          <w:p w14:paraId="94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95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96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97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</w:tr>
      <w:tr>
        <w:tc>
          <w:tcPr>
            <w:tcW w:type="dxa" w:w="973"/>
          </w:tcPr>
          <w:p w14:paraId="98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type="dxa" w:w="1744"/>
          </w:tcPr>
          <w:p w14:paraId="99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9A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</w:tcPr>
          <w:p w14:paraId="9B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</w:tcPr>
          <w:p w14:paraId="9C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9D000000">
            <w:pPr>
              <w:ind/>
              <w:jc w:val="center"/>
              <w:rPr>
                <w:sz w:val="28"/>
              </w:rPr>
            </w:pPr>
          </w:p>
        </w:tc>
      </w:tr>
      <w:tr>
        <w:tc>
          <w:tcPr>
            <w:tcW w:type="dxa" w:w="973"/>
          </w:tcPr>
          <w:p w14:paraId="9E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type="dxa" w:w="1744"/>
          </w:tcPr>
          <w:p w14:paraId="9F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A0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A1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A2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</w:tcPr>
          <w:p w14:paraId="A3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</w:tr>
      <w:tr>
        <w:tc>
          <w:tcPr>
            <w:tcW w:type="dxa" w:w="973"/>
          </w:tcPr>
          <w:p w14:paraId="A4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type="dxa" w:w="1744"/>
          </w:tcPr>
          <w:p w14:paraId="A5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</w:tcPr>
          <w:p w14:paraId="A6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A7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</w:tcPr>
          <w:p w14:paraId="A8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A9000000">
            <w:pPr>
              <w:ind/>
              <w:jc w:val="center"/>
              <w:rPr>
                <w:sz w:val="28"/>
              </w:rPr>
            </w:pPr>
          </w:p>
        </w:tc>
      </w:tr>
      <w:tr>
        <w:tc>
          <w:tcPr>
            <w:tcW w:type="dxa" w:w="973"/>
          </w:tcPr>
          <w:p w14:paraId="AA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type="dxa" w:w="1744"/>
          </w:tcPr>
          <w:p w14:paraId="AB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AC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</w:tcPr>
          <w:p w14:paraId="AD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AE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AF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</w:tr>
      <w:tr>
        <w:tc>
          <w:tcPr>
            <w:tcW w:type="dxa" w:w="973"/>
          </w:tcPr>
          <w:p w14:paraId="B0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type="dxa" w:w="1744"/>
          </w:tcPr>
          <w:p w14:paraId="B1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B2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B3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</w:tcPr>
          <w:p w14:paraId="B4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B5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</w:tr>
      <w:tr>
        <w:tc>
          <w:tcPr>
            <w:tcW w:type="dxa" w:w="973"/>
          </w:tcPr>
          <w:p w14:paraId="B6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type="dxa" w:w="1744"/>
          </w:tcPr>
          <w:p w14:paraId="B7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B8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</w:tcPr>
          <w:p w14:paraId="B9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BA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</w:tcPr>
          <w:p w14:paraId="BB000000">
            <w:pPr>
              <w:ind/>
              <w:jc w:val="center"/>
              <w:rPr>
                <w:sz w:val="28"/>
              </w:rPr>
            </w:pPr>
          </w:p>
        </w:tc>
      </w:tr>
      <w:tr>
        <w:tc>
          <w:tcPr>
            <w:tcW w:type="dxa" w:w="973"/>
          </w:tcPr>
          <w:p w14:paraId="BC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type="dxa" w:w="1744"/>
          </w:tcPr>
          <w:p w14:paraId="BD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</w:tcPr>
          <w:p w14:paraId="BE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BF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C0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</w:tcPr>
          <w:p w14:paraId="C1000000">
            <w:pPr>
              <w:ind/>
              <w:jc w:val="center"/>
              <w:rPr>
                <w:sz w:val="28"/>
              </w:rPr>
            </w:pPr>
          </w:p>
        </w:tc>
      </w:tr>
      <w:tr>
        <w:tc>
          <w:tcPr>
            <w:tcW w:type="dxa" w:w="973"/>
          </w:tcPr>
          <w:p w14:paraId="C2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type="dxa" w:w="1744"/>
          </w:tcPr>
          <w:p w14:paraId="C3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</w:tcPr>
          <w:p w14:paraId="C4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</w:tcPr>
          <w:p w14:paraId="C5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C6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C7000000">
            <w:pPr>
              <w:ind/>
              <w:jc w:val="center"/>
              <w:rPr>
                <w:sz w:val="28"/>
              </w:rPr>
            </w:pPr>
          </w:p>
        </w:tc>
      </w:tr>
      <w:tr>
        <w:tc>
          <w:tcPr>
            <w:tcW w:type="dxa" w:w="973"/>
          </w:tcPr>
          <w:p w14:paraId="C8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type="dxa" w:w="1744"/>
          </w:tcPr>
          <w:p w14:paraId="C9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CA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CB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</w:tcPr>
          <w:p w14:paraId="CC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</w:tcPr>
          <w:p w14:paraId="CD000000">
            <w:pPr>
              <w:ind/>
              <w:jc w:val="center"/>
              <w:rPr>
                <w:sz w:val="28"/>
              </w:rPr>
            </w:pPr>
          </w:p>
        </w:tc>
      </w:tr>
    </w:tbl>
    <w:p w14:paraId="CE000000"/>
    <w:p w14:paraId="CF000000"/>
    <w:p w14:paraId="D0000000">
      <w:pPr>
        <w:rPr>
          <w:b w:val="1"/>
        </w:rPr>
      </w:pPr>
    </w:p>
    <w:p w14:paraId="D1000000">
      <w:pPr>
        <w:rPr>
          <w:b w:val="1"/>
          <w:sz w:val="28"/>
        </w:rPr>
      </w:pPr>
      <w:r>
        <w:rPr>
          <w:b w:val="1"/>
          <w:sz w:val="28"/>
        </w:rPr>
        <w:t>Результаты тестирования</w:t>
      </w:r>
    </w:p>
    <w:p w14:paraId="D2000000">
      <w:pPr>
        <w:rPr>
          <w:sz w:val="28"/>
        </w:rPr>
      </w:pPr>
    </w:p>
    <w:p w14:paraId="D3000000">
      <w:pPr>
        <w:rPr>
          <w:sz w:val="28"/>
        </w:rPr>
      </w:pPr>
      <w:r>
        <w:rPr>
          <w:sz w:val="28"/>
        </w:rPr>
        <w:t xml:space="preserve">Теперь подсчитайте, сколько вариантов вы отметили в каждом столбике. Там, где </w:t>
      </w:r>
      <w:r>
        <w:rPr>
          <w:sz w:val="28"/>
        </w:rPr>
        <w:t>оказалось наибольшее количество ответов — ваша профессиональная сфера.</w:t>
      </w:r>
    </w:p>
    <w:p w14:paraId="D4000000">
      <w:pPr>
        <w:rPr>
          <w:sz w:val="28"/>
        </w:rPr>
      </w:pPr>
    </w:p>
    <w:p w14:paraId="D5000000">
      <w:pPr>
        <w:numPr>
          <w:ilvl w:val="0"/>
          <w:numId w:val="8"/>
        </w:numPr>
        <w:spacing w:line="276" w:lineRule="auto"/>
        <w:ind/>
        <w:jc w:val="both"/>
        <w:rPr>
          <w:sz w:val="22"/>
          <w:u w:val="none"/>
        </w:rPr>
      </w:pPr>
      <w:r>
        <w:rPr>
          <w:b w:val="1"/>
          <w:sz w:val="28"/>
          <w:u w:val="single"/>
        </w:rPr>
        <w:t>«Человек - человек»</w:t>
      </w:r>
      <w:r>
        <w:rPr>
          <w:b w:val="1"/>
          <w:sz w:val="28"/>
          <w:u w:val="none"/>
        </w:rPr>
        <w:t xml:space="preserve">    слайд 12</w:t>
      </w:r>
    </w:p>
    <w:p w14:paraId="D6000000">
      <w:pPr>
        <w:spacing w:line="276" w:lineRule="auto"/>
        <w:ind/>
        <w:jc w:val="both"/>
        <w:rPr>
          <w:sz w:val="22"/>
        </w:rPr>
      </w:pPr>
      <w:r>
        <w:rPr>
          <w:sz w:val="28"/>
        </w:rPr>
        <w:t xml:space="preserve"> основанные на общении и взаимопонимании. КАКИЕ? - </w:t>
      </w:r>
      <w:r>
        <w:rPr>
          <w:sz w:val="28"/>
        </w:rPr>
        <w:t xml:space="preserve"> учитель, врач, диспетчер, продавец, официант</w:t>
      </w:r>
      <w:r>
        <w:rPr>
          <w:sz w:val="28"/>
        </w:rPr>
        <w:t>, парикмахер, повар,  экскурсовод</w:t>
      </w:r>
      <w:r>
        <w:rPr>
          <w:sz w:val="28"/>
        </w:rPr>
        <w:t>, няня в детском саду</w:t>
      </w:r>
      <w:r>
        <w:rPr>
          <w:sz w:val="28"/>
        </w:rPr>
        <w:t xml:space="preserve">, санитар и др. </w:t>
      </w:r>
    </w:p>
    <w:p w14:paraId="D7000000">
      <w:pPr>
        <w:spacing w:line="276" w:lineRule="auto"/>
        <w:ind/>
        <w:jc w:val="both"/>
        <w:rPr>
          <w:b w:val="1"/>
          <w:sz w:val="22"/>
        </w:rPr>
      </w:pPr>
      <w:r>
        <w:rPr>
          <w:b w:val="1"/>
          <w:sz w:val="28"/>
        </w:rPr>
        <w:t>Доброжелательность, сочувствие, сопереживание, интерес к окружающим - качества, которые должны присутствовать у этих специалистов. К тому же они должны обладать повышенным самоконтролем, устойчивостью к стрессам.</w:t>
      </w:r>
    </w:p>
    <w:p w14:paraId="D8000000">
      <w:pPr>
        <w:ind/>
        <w:jc w:val="both"/>
        <w:rPr>
          <w:b w:val="1"/>
          <w:sz w:val="28"/>
        </w:rPr>
      </w:pPr>
    </w:p>
    <w:p w14:paraId="D9000000">
      <w:pPr>
        <w:numPr>
          <w:ilvl w:val="0"/>
          <w:numId w:val="9"/>
        </w:numPr>
        <w:spacing w:line="276" w:lineRule="auto"/>
        <w:ind/>
        <w:jc w:val="both"/>
        <w:rPr>
          <w:sz w:val="22"/>
          <w:u w:val="none"/>
        </w:rPr>
      </w:pPr>
      <w:r>
        <w:rPr>
          <w:b w:val="1"/>
          <w:sz w:val="28"/>
          <w:u w:val="single"/>
        </w:rPr>
        <w:t>«Человек-техника»</w:t>
      </w:r>
      <w:r>
        <w:rPr>
          <w:b w:val="1"/>
          <w:sz w:val="28"/>
          <w:u w:val="none"/>
        </w:rPr>
        <w:t xml:space="preserve">  слайд 13</w:t>
      </w:r>
    </w:p>
    <w:p w14:paraId="DA000000">
      <w:pPr>
        <w:numPr>
          <w:ilvl w:val="0"/>
          <w:numId w:val="9"/>
        </w:numPr>
        <w:spacing w:line="276" w:lineRule="auto"/>
        <w:ind/>
        <w:jc w:val="both"/>
        <w:rPr>
          <w:sz w:val="22"/>
          <w:u w:val="none"/>
        </w:rPr>
      </w:pPr>
      <w:r>
        <w:rPr>
          <w:sz w:val="28"/>
        </w:rPr>
        <w:t>К этому типу относятся профес</w:t>
      </w:r>
      <w:r>
        <w:rPr>
          <w:sz w:val="28"/>
        </w:rPr>
        <w:t>сии? водитель, машинист экскаватора, слесарь, монтажник  и многие рабочие специальности.</w:t>
      </w:r>
    </w:p>
    <w:p w14:paraId="DB000000">
      <w:pPr>
        <w:ind/>
        <w:jc w:val="both"/>
        <w:rPr>
          <w:b w:val="1"/>
          <w:sz w:val="28"/>
        </w:rPr>
      </w:pPr>
      <w:r>
        <w:rPr>
          <w:b w:val="1"/>
          <w:sz w:val="28"/>
        </w:rPr>
        <w:t xml:space="preserve"> В</w:t>
      </w:r>
      <w:r>
        <w:rPr>
          <w:b w:val="1"/>
          <w:sz w:val="28"/>
        </w:rPr>
        <w:t xml:space="preserve">ыбирая техническую специальность, необходимо помнить о предполагаемых особенностях характера человека, работающего с техникой, таких как развитое пространственное и конкретное мышление, точность и аккуратность, хорошее зрение. </w:t>
      </w:r>
      <w:r>
        <w:br/>
      </w:r>
    </w:p>
    <w:p w14:paraId="DC000000">
      <w:pPr>
        <w:numPr>
          <w:ilvl w:val="0"/>
          <w:numId w:val="10"/>
        </w:numPr>
        <w:spacing w:line="276" w:lineRule="auto"/>
        <w:ind/>
        <w:jc w:val="both"/>
        <w:rPr>
          <w:sz w:val="22"/>
          <w:u w:val="none"/>
        </w:rPr>
      </w:pPr>
      <w:r>
        <w:rPr>
          <w:b w:val="1"/>
          <w:sz w:val="28"/>
          <w:u w:val="single"/>
        </w:rPr>
        <w:t>«Человек - знаковая система</w:t>
      </w:r>
      <w:r>
        <w:rPr>
          <w:b w:val="1"/>
          <w:sz w:val="28"/>
          <w:u w:val="none"/>
        </w:rPr>
        <w:t xml:space="preserve">  слайд 14</w:t>
      </w:r>
    </w:p>
    <w:p w14:paraId="DD000000">
      <w:pPr>
        <w:ind/>
        <w:jc w:val="both"/>
        <w:rPr>
          <w:b w:val="0"/>
          <w:sz w:val="28"/>
        </w:rPr>
      </w:pPr>
      <w:r>
        <w:rPr>
          <w:b w:val="0"/>
          <w:sz w:val="28"/>
        </w:rPr>
        <w:t>КАК</w:t>
      </w:r>
      <w:r>
        <w:rPr>
          <w:b w:val="0"/>
          <w:sz w:val="28"/>
        </w:rPr>
        <w:t>ИЕ  профессии ? (почтальон, диспетчер, программист)</w:t>
      </w:r>
    </w:p>
    <w:p w14:paraId="DE000000">
      <w:pPr>
        <w:ind/>
        <w:jc w:val="both"/>
        <w:rPr>
          <w:b w:val="0"/>
          <w:sz w:val="28"/>
        </w:rPr>
      </w:pPr>
    </w:p>
    <w:p w14:paraId="DF000000">
      <w:pPr>
        <w:numPr>
          <w:ilvl w:val="0"/>
          <w:numId w:val="11"/>
        </w:numPr>
        <w:spacing w:line="276" w:lineRule="auto"/>
        <w:ind/>
        <w:jc w:val="both"/>
        <w:rPr>
          <w:sz w:val="22"/>
          <w:u w:val="none"/>
        </w:rPr>
      </w:pPr>
      <w:r>
        <w:rPr>
          <w:b w:val="1"/>
          <w:sz w:val="28"/>
          <w:u w:val="single"/>
        </w:rPr>
        <w:t>«Человек – художественный образ»</w:t>
      </w:r>
      <w:r>
        <w:rPr>
          <w:b w:val="1"/>
          <w:sz w:val="28"/>
          <w:u w:val="none"/>
        </w:rPr>
        <w:t xml:space="preserve"> слайд 15</w:t>
      </w:r>
    </w:p>
    <w:p w14:paraId="E0000000">
      <w:pPr>
        <w:ind/>
        <w:jc w:val="both"/>
        <w:rPr>
          <w:b w:val="0"/>
          <w:sz w:val="28"/>
        </w:rPr>
      </w:pPr>
      <w:r>
        <w:rPr>
          <w:b w:val="0"/>
          <w:sz w:val="28"/>
        </w:rPr>
        <w:t>КАК</w:t>
      </w:r>
      <w:r>
        <w:rPr>
          <w:b w:val="0"/>
          <w:sz w:val="28"/>
        </w:rPr>
        <w:t>ИЕ  профессии ? (певец, писатель, актер, кондитер, портной)</w:t>
      </w:r>
    </w:p>
    <w:p w14:paraId="E1000000">
      <w:pPr>
        <w:ind/>
        <w:jc w:val="both"/>
        <w:rPr>
          <w:b w:val="0"/>
          <w:sz w:val="28"/>
        </w:rPr>
      </w:pPr>
    </w:p>
    <w:p w14:paraId="E2000000">
      <w:pPr>
        <w:ind/>
        <w:jc w:val="both"/>
        <w:rPr>
          <w:b w:val="1"/>
          <w:sz w:val="28"/>
        </w:rPr>
      </w:pPr>
    </w:p>
    <w:p w14:paraId="E3000000">
      <w:pPr>
        <w:numPr>
          <w:ilvl w:val="0"/>
          <w:numId w:val="12"/>
        </w:numPr>
        <w:spacing w:line="276" w:lineRule="auto"/>
        <w:ind/>
        <w:jc w:val="both"/>
        <w:rPr>
          <w:sz w:val="22"/>
          <w:u w:val="none"/>
        </w:rPr>
      </w:pPr>
      <w:r>
        <w:rPr>
          <w:b w:val="1"/>
          <w:sz w:val="28"/>
          <w:u w:val="single"/>
        </w:rPr>
        <w:t>«Человек – природа»</w:t>
      </w:r>
      <w:r>
        <w:rPr>
          <w:b w:val="1"/>
          <w:sz w:val="28"/>
          <w:u w:val="none"/>
        </w:rPr>
        <w:t xml:space="preserve">    слайд 16</w:t>
      </w:r>
    </w:p>
    <w:p w14:paraId="E4000000">
      <w:pPr>
        <w:ind/>
        <w:jc w:val="both"/>
        <w:rPr>
          <w:b w:val="0"/>
          <w:sz w:val="28"/>
        </w:rPr>
      </w:pPr>
      <w:r>
        <w:rPr>
          <w:b w:val="0"/>
          <w:sz w:val="28"/>
        </w:rPr>
        <w:t>Это - садовник, ц</w:t>
      </w:r>
      <w:r>
        <w:rPr>
          <w:b w:val="0"/>
          <w:sz w:val="28"/>
        </w:rPr>
        <w:t>ветовод, ветерин</w:t>
      </w:r>
      <w:r>
        <w:rPr>
          <w:b w:val="0"/>
          <w:sz w:val="28"/>
        </w:rPr>
        <w:t>ар, фермер</w:t>
      </w:r>
      <w:r>
        <w:rPr>
          <w:b w:val="0"/>
          <w:sz w:val="28"/>
        </w:rPr>
        <w:t xml:space="preserve"> и многие другие.</w:t>
      </w:r>
    </w:p>
    <w:p w14:paraId="E5000000">
      <w:pPr>
        <w:ind/>
        <w:jc w:val="both"/>
        <w:rPr>
          <w:b w:val="1"/>
          <w:sz w:val="28"/>
        </w:rPr>
      </w:pPr>
      <w:r>
        <w:rPr>
          <w:b w:val="1"/>
          <w:sz w:val="28"/>
        </w:rPr>
        <w:t>какими качествами необходимо обладать?</w:t>
      </w:r>
    </w:p>
    <w:p w14:paraId="E6000000">
      <w:pPr>
        <w:ind/>
        <w:jc w:val="both"/>
        <w:rPr>
          <w:b w:val="1"/>
          <w:sz w:val="28"/>
        </w:rPr>
      </w:pPr>
    </w:p>
    <w:p w14:paraId="E7000000">
      <w:pPr>
        <w:ind/>
        <w:jc w:val="both"/>
        <w:rPr>
          <w:b w:val="1"/>
          <w:sz w:val="28"/>
        </w:rPr>
      </w:pPr>
    </w:p>
    <w:p w14:paraId="E8000000">
      <w:pPr>
        <w:ind/>
        <w:jc w:val="both"/>
        <w:rPr>
          <w:b w:val="1"/>
          <w:sz w:val="28"/>
          <w:u w:val="none"/>
        </w:rPr>
      </w:pPr>
      <w:r>
        <w:rPr>
          <w:rStyle w:val="Style_5_ch"/>
          <w:b w:val="1"/>
          <w:sz w:val="28"/>
          <w:u w:val="single"/>
        </w:rPr>
        <w:t xml:space="preserve">3. Подведение итогов. </w:t>
      </w:r>
      <w:r>
        <w:rPr>
          <w:b w:val="1"/>
          <w:sz w:val="28"/>
          <w:u w:val="none"/>
        </w:rPr>
        <w:t xml:space="preserve"> слайд 17</w:t>
      </w:r>
    </w:p>
    <w:p w14:paraId="E9000000">
      <w:pPr>
        <w:pStyle w:val="Style_7"/>
        <w:ind w:firstLine="708"/>
        <w:jc w:val="both"/>
        <w:rPr>
          <w:rFonts w:ascii="Arial" w:hAnsi="Arial"/>
          <w:sz w:val="22"/>
        </w:rPr>
      </w:pPr>
      <w:r>
        <w:rPr>
          <w:rStyle w:val="Style_5_ch"/>
          <w:sz w:val="28"/>
        </w:rPr>
        <w:t xml:space="preserve">Однажды, на вопрос: "Что же такое счастье?" прозвучал такой ответ: "Счастье - это когда утром с радостью идёшь на работу, а вечером с радостью возвращаешься </w:t>
      </w:r>
      <w:r>
        <w:rPr>
          <w:rStyle w:val="Style_5_ch"/>
          <w:sz w:val="28"/>
        </w:rPr>
        <w:t>домой", а известный советский  педагог  Константин Дмитриевич Ушинский написал: "Если вы удачно выберете труд и вложите в него всю свою душу, то  счастье само вас отыщет". Значит, одной из составляющих счастья является правильный выбор своей профессии. Эта</w:t>
      </w:r>
      <w:r>
        <w:rPr>
          <w:rStyle w:val="Style_5_ch"/>
          <w:sz w:val="28"/>
        </w:rPr>
        <w:t xml:space="preserve"> проблема рано или поздно встаёт перед любым человеком, в том числе и перед вами. И я вам желаю правильного выбора профессии, которая станет вашей судьбой.</w:t>
      </w:r>
    </w:p>
    <w:p w14:paraId="EA000000">
      <w:pPr>
        <w:pStyle w:val="Style_7"/>
        <w:ind w:firstLine="708"/>
        <w:jc w:val="both"/>
        <w:rPr>
          <w:rFonts w:ascii="Arial" w:hAnsi="Arial"/>
          <w:sz w:val="22"/>
        </w:rPr>
      </w:pPr>
      <w:r>
        <w:rPr>
          <w:rStyle w:val="Style_5_ch"/>
          <w:sz w:val="28"/>
        </w:rPr>
        <w:t xml:space="preserve">Не откладывайте решение вопроса "кем быть?" на потом. </w:t>
      </w:r>
      <w:r>
        <w:rPr>
          <w:rStyle w:val="Style_5_ch"/>
          <w:sz w:val="28"/>
        </w:rPr>
        <w:t>А уже в школе найдите возможность испытать свои силы в избранной про</w:t>
      </w:r>
      <w:r>
        <w:rPr>
          <w:rStyle w:val="Style_5_ch"/>
          <w:sz w:val="28"/>
        </w:rPr>
        <w:t xml:space="preserve">фессии. Если хотите стать </w:t>
      </w:r>
      <w:r>
        <w:rPr>
          <w:rStyle w:val="Style_5_ch"/>
          <w:sz w:val="28"/>
        </w:rPr>
        <w:t>шоферо</w:t>
      </w:r>
      <w:r>
        <w:rPr>
          <w:sz w:val="28"/>
        </w:rPr>
        <w:t>м - попробуйте починить машину вместе с папой,  санитаром - поухаживайте</w:t>
      </w:r>
      <w:r>
        <w:rPr>
          <w:sz w:val="28"/>
        </w:rPr>
        <w:t xml:space="preserve"> за бабушкой или больным человеком,  садовником, цветоводом - поработайте на земле, поухаживайте за растениями дома или в школе.</w:t>
      </w:r>
    </w:p>
    <w:p w14:paraId="EB000000">
      <w:pPr>
        <w:pStyle w:val="Style_7"/>
        <w:ind w:firstLine="708"/>
        <w:jc w:val="both"/>
        <w:rPr>
          <w:rFonts w:ascii="Arial" w:hAnsi="Arial"/>
          <w:sz w:val="22"/>
        </w:rPr>
      </w:pPr>
      <w:r>
        <w:rPr>
          <w:rStyle w:val="Style_5_ch"/>
          <w:sz w:val="28"/>
        </w:rPr>
        <w:t xml:space="preserve">Главное же заключается в том, чтобы полюбить работу, познать ее и стать ее мастером. </w:t>
      </w:r>
    </w:p>
    <w:p w14:paraId="EC000000">
      <w:pPr>
        <w:pStyle w:val="Style_7"/>
        <w:ind w:firstLine="708"/>
        <w:jc w:val="both"/>
        <w:rPr>
          <w:rStyle w:val="Style_5_ch"/>
          <w:sz w:val="28"/>
        </w:rPr>
      </w:pPr>
      <w:r>
        <w:rPr>
          <w:rStyle w:val="Style_5_ch"/>
          <w:sz w:val="28"/>
        </w:rPr>
        <w:t xml:space="preserve">Спасибо всем за внимание и участие на занятии! До свидания!!! </w:t>
      </w:r>
      <w:r>
        <w:rPr>
          <w:rStyle w:val="Style_5_ch"/>
          <w:b w:val="1"/>
          <w:sz w:val="28"/>
        </w:rPr>
        <w:t>с</w:t>
      </w:r>
      <w:r>
        <w:rPr>
          <w:rStyle w:val="Style_5_ch"/>
          <w:b w:val="1"/>
          <w:sz w:val="28"/>
        </w:rPr>
        <w:t>лайд 18</w:t>
      </w:r>
    </w:p>
    <w:p w14:paraId="ED000000">
      <w:pPr>
        <w:pStyle w:val="Style_7"/>
        <w:ind w:firstLine="708"/>
        <w:jc w:val="both"/>
        <w:rPr>
          <w:rStyle w:val="Style_5_ch"/>
          <w:sz w:val="28"/>
        </w:rPr>
      </w:pPr>
    </w:p>
    <w:p w14:paraId="EE000000">
      <w:pPr>
        <w:pStyle w:val="Style_7"/>
        <w:ind w:firstLine="708"/>
        <w:jc w:val="both"/>
        <w:rPr>
          <w:rStyle w:val="Style_5_ch"/>
          <w:sz w:val="28"/>
        </w:rPr>
      </w:pPr>
    </w:p>
    <w:p w14:paraId="EF000000">
      <w:pPr>
        <w:pStyle w:val="Style_7"/>
        <w:ind w:firstLine="708"/>
        <w:jc w:val="both"/>
        <w:rPr>
          <w:rStyle w:val="Style_5_ch"/>
          <w:sz w:val="28"/>
        </w:rPr>
      </w:pPr>
    </w:p>
    <w:p w14:paraId="F0000000">
      <w:pPr>
        <w:pStyle w:val="Style_7"/>
        <w:ind w:firstLine="708"/>
        <w:jc w:val="both"/>
        <w:rPr>
          <w:rStyle w:val="Style_5_ch"/>
          <w:sz w:val="28"/>
        </w:rPr>
      </w:pPr>
    </w:p>
    <w:p w14:paraId="F1000000">
      <w:pPr>
        <w:pStyle w:val="Style_7"/>
        <w:ind w:firstLine="708"/>
        <w:jc w:val="both"/>
        <w:rPr>
          <w:rStyle w:val="Style_5_ch"/>
          <w:sz w:val="28"/>
        </w:rPr>
      </w:pPr>
    </w:p>
    <w:p w14:paraId="F2000000">
      <w:pPr>
        <w:pStyle w:val="Style_7"/>
        <w:ind w:firstLine="708"/>
        <w:jc w:val="both"/>
        <w:rPr>
          <w:rStyle w:val="Style_5_ch"/>
          <w:sz w:val="28"/>
        </w:rPr>
      </w:pPr>
    </w:p>
    <w:p w14:paraId="F3000000">
      <w:pPr>
        <w:pStyle w:val="Style_7"/>
        <w:ind w:firstLine="708"/>
        <w:jc w:val="both"/>
        <w:rPr>
          <w:rStyle w:val="Style_5_ch"/>
          <w:sz w:val="28"/>
        </w:rPr>
      </w:pPr>
    </w:p>
    <w:p w14:paraId="F4000000">
      <w:pPr>
        <w:pStyle w:val="Style_7"/>
        <w:ind w:firstLine="708"/>
        <w:jc w:val="both"/>
        <w:rPr>
          <w:rStyle w:val="Style_5_ch"/>
          <w:sz w:val="28"/>
        </w:rPr>
      </w:pPr>
    </w:p>
    <w:p w14:paraId="F5000000">
      <w:pPr>
        <w:pStyle w:val="Style_7"/>
        <w:ind w:firstLine="708"/>
        <w:jc w:val="both"/>
        <w:rPr>
          <w:rStyle w:val="Style_5_ch"/>
          <w:sz w:val="28"/>
        </w:rPr>
      </w:pPr>
    </w:p>
    <w:p w14:paraId="F6000000">
      <w:pPr>
        <w:pStyle w:val="Style_7"/>
        <w:ind w:firstLine="708"/>
        <w:jc w:val="both"/>
        <w:rPr>
          <w:rStyle w:val="Style_5_ch"/>
          <w:sz w:val="28"/>
        </w:rPr>
      </w:pPr>
    </w:p>
    <w:p w14:paraId="F7000000">
      <w:pPr>
        <w:pStyle w:val="Style_7"/>
        <w:ind w:firstLine="708"/>
        <w:jc w:val="both"/>
        <w:rPr>
          <w:rStyle w:val="Style_5_ch"/>
          <w:sz w:val="28"/>
        </w:rPr>
      </w:pPr>
    </w:p>
    <w:p w14:paraId="F8000000">
      <w:pPr>
        <w:pStyle w:val="Style_7"/>
        <w:ind w:firstLine="708"/>
        <w:jc w:val="both"/>
        <w:rPr>
          <w:rStyle w:val="Style_5_ch"/>
          <w:sz w:val="28"/>
        </w:rPr>
      </w:pPr>
    </w:p>
    <w:p w14:paraId="F9000000">
      <w:pPr>
        <w:pStyle w:val="Style_7"/>
        <w:ind w:firstLine="708"/>
        <w:jc w:val="both"/>
        <w:rPr>
          <w:sz w:val="28"/>
        </w:rPr>
      </w:pPr>
      <w:r>
        <w:rPr>
          <w:rStyle w:val="Style_5_ch"/>
          <w:sz w:val="28"/>
        </w:rPr>
        <w:t xml:space="preserve">Вы попробовали себя в профессии группы -  Человек – природа. Давайте еще раз проведем тест и </w:t>
      </w:r>
      <w:r>
        <w:rPr>
          <w:rStyle w:val="Style_5_ch"/>
          <w:sz w:val="28"/>
        </w:rPr>
        <w:t>посмотрим</w:t>
      </w:r>
      <w:r>
        <w:rPr>
          <w:rStyle w:val="Style_5_ch"/>
          <w:sz w:val="28"/>
        </w:rPr>
        <w:t xml:space="preserve"> изменилось ли ваше мнение.</w:t>
      </w:r>
    </w:p>
    <w:p w14:paraId="FA000000">
      <w:pPr>
        <w:rPr>
          <w:b w:val="1"/>
          <w:sz w:val="28"/>
        </w:rPr>
      </w:pPr>
      <w:r>
        <w:rPr>
          <w:b w:val="1"/>
          <w:sz w:val="28"/>
        </w:rPr>
        <w:t>Ответьте на вопрос: «Мне нравится…»</w:t>
      </w:r>
    </w:p>
    <w:p w14:paraId="FB000000">
      <w:pPr>
        <w:rPr>
          <w:b w:val="1"/>
          <w:sz w:val="28"/>
        </w:rPr>
      </w:pPr>
    </w:p>
    <w:p w14:paraId="FC000000"/>
    <w:tbl>
      <w:tblPr>
        <w:tblStyle w:val="Style_6"/>
        <w:tblCellMar>
          <w:left w:type="dxa" w:w="0"/>
          <w:right w:type="dxa" w:w="0"/>
        </w:tblCellMar>
      </w:tblPr>
      <w:tblGrid>
        <w:gridCol w:w="4927"/>
        <w:gridCol w:w="4927"/>
      </w:tblGrid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D000000">
            <w:pPr>
              <w:rPr>
                <w:sz w:val="26"/>
              </w:rPr>
            </w:pPr>
            <w:r>
              <w:rPr>
                <w:sz w:val="26"/>
              </w:rPr>
              <w:t>1а. Ухаживать за животными.   </w:t>
            </w:r>
          </w:p>
          <w:p w14:paraId="FE000000">
            <w:pPr>
              <w:rPr>
                <w:sz w:val="26"/>
              </w:rPr>
            </w:pPr>
            <w:r>
              <w:rPr>
                <w:sz w:val="26"/>
              </w:rPr>
              <w:t> 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F000000">
            <w:pPr>
              <w:rPr>
                <w:sz w:val="26"/>
              </w:rPr>
            </w:pPr>
            <w:r>
              <w:rPr>
                <w:sz w:val="26"/>
              </w:rPr>
              <w:t>1б</w:t>
            </w:r>
            <w:r>
              <w:rPr>
                <w:sz w:val="26"/>
              </w:rPr>
              <w:t xml:space="preserve"> О</w:t>
            </w:r>
            <w:r>
              <w:rPr>
                <w:sz w:val="26"/>
              </w:rPr>
              <w:t>бслуживать машины, приборы (следить, регулировать)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0010000">
            <w:pPr>
              <w:rPr>
                <w:sz w:val="26"/>
              </w:rPr>
            </w:pPr>
            <w:r>
              <w:rPr>
                <w:sz w:val="26"/>
              </w:rPr>
              <w:t>2а. Помогать людям, лечить их.</w:t>
            </w:r>
          </w:p>
          <w:p w14:paraId="01010000">
            <w:pPr>
              <w:rPr>
                <w:sz w:val="26"/>
              </w:rPr>
            </w:pPr>
            <w:r>
              <w:rPr>
                <w:sz w:val="26"/>
              </w:rPr>
              <w:t> 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2010000">
            <w:pPr>
              <w:rPr>
                <w:sz w:val="26"/>
              </w:rPr>
            </w:pPr>
            <w:r>
              <w:rPr>
                <w:sz w:val="26"/>
              </w:rPr>
              <w:t>2б. Составлять таблицы, схемы, компьютерные программы.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3010000">
            <w:pPr>
              <w:rPr>
                <w:sz w:val="26"/>
              </w:rPr>
            </w:pPr>
            <w:r>
              <w:rPr>
                <w:sz w:val="26"/>
              </w:rPr>
              <w:t>3а. Обсуждать художественные книги.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4010000">
            <w:pPr>
              <w:rPr>
                <w:sz w:val="26"/>
              </w:rPr>
            </w:pPr>
            <w:r>
              <w:rPr>
                <w:sz w:val="26"/>
              </w:rPr>
              <w:t>3б. Следить за состоянием, развитием растений.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5010000">
            <w:pPr>
              <w:rPr>
                <w:sz w:val="26"/>
              </w:rPr>
            </w:pPr>
            <w:r>
              <w:rPr>
                <w:sz w:val="26"/>
              </w:rPr>
              <w:t>4а. Управлять каким-либо грузовым, подъёмным, транс портным средством (подъёмным краном, машиной и т.п.).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6010000">
            <w:pPr>
              <w:rPr>
                <w:sz w:val="26"/>
              </w:rPr>
            </w:pPr>
            <w:r>
              <w:rPr>
                <w:sz w:val="26"/>
              </w:rPr>
              <w:t>4б. Рекламировать и продавать товары.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7010000">
            <w:pPr>
              <w:rPr>
                <w:sz w:val="26"/>
              </w:rPr>
            </w:pPr>
            <w:r>
              <w:rPr>
                <w:sz w:val="26"/>
              </w:rPr>
              <w:t>5а. Выполнять расчёты, вычисления.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8010000">
            <w:pPr>
              <w:rPr>
                <w:sz w:val="26"/>
              </w:rPr>
            </w:pPr>
            <w:r>
              <w:rPr>
                <w:sz w:val="26"/>
              </w:rPr>
              <w:t>5б. Копировать рисунки, настраивать музыкальные инструменты.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9010000">
            <w:pPr>
              <w:rPr>
                <w:sz w:val="26"/>
              </w:rPr>
            </w:pPr>
            <w:r>
              <w:rPr>
                <w:sz w:val="26"/>
              </w:rPr>
              <w:t>6а. Выращивать и лечить  животных какой-либо породы.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A010000">
            <w:pPr>
              <w:rPr>
                <w:sz w:val="26"/>
              </w:rPr>
            </w:pPr>
            <w:r>
              <w:rPr>
                <w:sz w:val="26"/>
              </w:rPr>
              <w:t>6б. Сообщать, разъяснять людям нужные для них сведения.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B010000">
            <w:pPr>
              <w:rPr>
                <w:sz w:val="26"/>
              </w:rPr>
            </w:pPr>
            <w:r>
              <w:rPr>
                <w:sz w:val="26"/>
              </w:rPr>
              <w:t>7а. Красить или расписывать стены помещений, поверхность изделий.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C010000">
            <w:pPr>
              <w:rPr>
                <w:sz w:val="26"/>
              </w:rPr>
            </w:pPr>
            <w:r>
              <w:rPr>
                <w:sz w:val="26"/>
              </w:rPr>
              <w:t>7б. Осуществлять монтаж здания или сборку машин, приборов.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D010000">
            <w:pPr>
              <w:rPr>
                <w:sz w:val="26"/>
              </w:rPr>
            </w:pPr>
            <w:r>
              <w:rPr>
                <w:sz w:val="26"/>
              </w:rPr>
              <w:t>8а. Оказывать людям  помощь при ранениях, ушибах, ожогах и т.п.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E010000">
            <w:pPr>
              <w:rPr>
                <w:sz w:val="26"/>
              </w:rPr>
            </w:pPr>
            <w:r>
              <w:rPr>
                <w:sz w:val="26"/>
              </w:rPr>
              <w:t>8б. Участвовать в подготовке  концертов, выступать на сцене.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F010000">
            <w:pPr>
              <w:rPr>
                <w:sz w:val="26"/>
              </w:rPr>
            </w:pPr>
            <w:r>
              <w:rPr>
                <w:sz w:val="26"/>
              </w:rPr>
              <w:t>9а. Ремонтировать изделия, вещи (одежду, технику), жилище.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0010000">
            <w:pPr>
              <w:rPr>
                <w:sz w:val="26"/>
              </w:rPr>
            </w:pPr>
            <w:r>
              <w:rPr>
                <w:sz w:val="26"/>
              </w:rPr>
              <w:t>9б. Искать и исправлять ошибки в текстах, таблицах, рисунках.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1010000">
            <w:pPr>
              <w:rPr>
                <w:sz w:val="26"/>
              </w:rPr>
            </w:pPr>
            <w:r>
              <w:rPr>
                <w:sz w:val="26"/>
              </w:rPr>
              <w:t>10а. Выводить новые сорта растений.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2010000">
            <w:pPr>
              <w:rPr>
                <w:sz w:val="26"/>
              </w:rPr>
            </w:pPr>
            <w:r>
              <w:rPr>
                <w:sz w:val="26"/>
              </w:rPr>
              <w:t>10б. Работать на компьютере.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3010000">
            <w:pPr>
              <w:rPr>
                <w:sz w:val="26"/>
              </w:rPr>
            </w:pPr>
            <w:r>
              <w:rPr>
                <w:sz w:val="26"/>
              </w:rPr>
              <w:t>11а. Вести борьбу с болезнями растений, с вредителями леса, сада.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4010000">
            <w:pPr>
              <w:rPr>
                <w:sz w:val="26"/>
              </w:rPr>
            </w:pPr>
            <w:r>
              <w:rPr>
                <w:sz w:val="26"/>
              </w:rPr>
              <w:t xml:space="preserve">11б. Изготовлять по чертежам детали, изделия (машины, одежду), строить </w:t>
            </w:r>
            <w:r>
              <w:rPr>
                <w:sz w:val="26"/>
              </w:rPr>
              <w:t>здания.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5010000">
            <w:pPr>
              <w:rPr>
                <w:sz w:val="26"/>
              </w:rPr>
            </w:pPr>
            <w:r>
              <w:rPr>
                <w:sz w:val="26"/>
              </w:rPr>
              <w:t>12а. Разбирать споры и ссоры между людьми.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6010000">
            <w:pPr>
              <w:rPr>
                <w:sz w:val="26"/>
              </w:rPr>
            </w:pPr>
            <w:r>
              <w:rPr>
                <w:sz w:val="26"/>
              </w:rPr>
              <w:t>12б. Заниматься черчением.</w:t>
            </w:r>
          </w:p>
        </w:tc>
      </w:tr>
    </w:tbl>
    <w:p w14:paraId="17010000">
      <w:r>
        <w:t> </w:t>
      </w:r>
    </w:p>
    <w:p w14:paraId="18010000"/>
    <w:p w14:paraId="19010000">
      <w:pPr>
        <w:rPr>
          <w:b w:val="1"/>
          <w:sz w:val="26"/>
        </w:rPr>
      </w:pPr>
      <w:r>
        <w:rPr>
          <w:b w:val="1"/>
          <w:sz w:val="26"/>
        </w:rPr>
        <w:t>Запишите свои ответы в таблицу</w:t>
      </w:r>
    </w:p>
    <w:p w14:paraId="1A010000"/>
    <w:p w14:paraId="1B010000"/>
    <w:tbl>
      <w:tblPr>
        <w:tblStyle w:val="Style_6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</w:tblPr>
      <w:tblGrid>
        <w:gridCol w:w="973"/>
        <w:gridCol w:w="1744"/>
        <w:gridCol w:w="1744"/>
        <w:gridCol w:w="1744"/>
        <w:gridCol w:w="1744"/>
        <w:gridCol w:w="1744"/>
      </w:tblGrid>
      <w:tr>
        <w:tc>
          <w:tcPr>
            <w:tcW w:type="dxa" w:w="973"/>
          </w:tcPr>
          <w:p/>
        </w:tc>
        <w:tc>
          <w:tcPr>
            <w:tcW w:type="dxa" w:w="1744"/>
          </w:tcPr>
          <w:p/>
        </w:tc>
        <w:tc>
          <w:tcPr>
            <w:tcW w:type="dxa" w:w="1744"/>
          </w:tcPr>
          <w:p/>
        </w:tc>
        <w:tc>
          <w:tcPr>
            <w:tcW w:type="dxa" w:w="1744"/>
          </w:tcPr>
          <w:p w14:paraId="1C010000">
            <w:pPr>
              <w:ind/>
              <w:jc w:val="center"/>
            </w:pPr>
            <w:r>
              <w:t>Группы профессии</w:t>
            </w:r>
          </w:p>
        </w:tc>
        <w:tc>
          <w:tcPr>
            <w:tcW w:type="dxa" w:w="1744"/>
          </w:tcPr>
          <w:p/>
        </w:tc>
        <w:tc>
          <w:tcPr>
            <w:tcW w:type="dxa" w:w="1744"/>
          </w:tcPr>
          <w:p/>
        </w:tc>
      </w:tr>
      <w:tr>
        <w:trPr>
          <w:trHeight w:hRule="atLeast" w:val="360"/>
        </w:trPr>
        <w:tc>
          <w:tcPr>
            <w:tcW w:type="dxa" w:w="973"/>
          </w:tcPr>
          <w:p/>
        </w:tc>
        <w:tc>
          <w:tcPr>
            <w:tcW w:type="dxa" w:w="1744"/>
          </w:tcPr>
          <w:p w14:paraId="1D010000">
            <w:pPr>
              <w:ind/>
              <w:jc w:val="center"/>
              <w:rPr>
                <w:b w:val="1"/>
              </w:rPr>
            </w:pPr>
            <w:r>
              <w:rPr>
                <w:b w:val="1"/>
              </w:rPr>
              <w:t xml:space="preserve">Ч - </w:t>
            </w:r>
            <w:r>
              <w:rPr>
                <w:b w:val="1"/>
              </w:rPr>
              <w:t>П</w:t>
            </w:r>
          </w:p>
        </w:tc>
        <w:tc>
          <w:tcPr>
            <w:tcW w:type="dxa" w:w="1744"/>
          </w:tcPr>
          <w:p w14:paraId="1E010000">
            <w:pPr>
              <w:ind/>
              <w:jc w:val="center"/>
              <w:rPr>
                <w:b w:val="1"/>
              </w:rPr>
            </w:pPr>
            <w:r>
              <w:rPr>
                <w:b w:val="1"/>
              </w:rPr>
              <w:t>Ч - Т</w:t>
            </w:r>
          </w:p>
        </w:tc>
        <w:tc>
          <w:tcPr>
            <w:tcW w:type="dxa" w:w="1744"/>
          </w:tcPr>
          <w:p w14:paraId="1F010000">
            <w:pPr>
              <w:ind/>
              <w:jc w:val="center"/>
              <w:rPr>
                <w:b w:val="1"/>
              </w:rPr>
            </w:pPr>
            <w:r>
              <w:rPr>
                <w:b w:val="1"/>
              </w:rPr>
              <w:t>Ч - Ч</w:t>
            </w:r>
          </w:p>
        </w:tc>
        <w:tc>
          <w:tcPr>
            <w:tcW w:type="dxa" w:w="1744"/>
          </w:tcPr>
          <w:p w14:paraId="20010000">
            <w:pPr>
              <w:ind/>
              <w:jc w:val="center"/>
              <w:rPr>
                <w:b w:val="1"/>
              </w:rPr>
            </w:pPr>
            <w:r>
              <w:rPr>
                <w:b w:val="1"/>
              </w:rPr>
              <w:t xml:space="preserve">Ч - </w:t>
            </w:r>
            <w:r>
              <w:rPr>
                <w:b w:val="1"/>
              </w:rPr>
              <w:t>З</w:t>
            </w:r>
          </w:p>
        </w:tc>
        <w:tc>
          <w:tcPr>
            <w:tcW w:type="dxa" w:w="1744"/>
          </w:tcPr>
          <w:p w14:paraId="21010000">
            <w:pPr>
              <w:ind/>
              <w:jc w:val="center"/>
              <w:rPr>
                <w:b w:val="1"/>
              </w:rPr>
            </w:pPr>
            <w:r>
              <w:rPr>
                <w:b w:val="1"/>
              </w:rPr>
              <w:t xml:space="preserve">Ч </w:t>
            </w:r>
            <w:r>
              <w:rPr>
                <w:b w:val="1"/>
              </w:rPr>
              <w:t>-Х</w:t>
            </w:r>
          </w:p>
        </w:tc>
      </w:tr>
      <w:tr>
        <w:tc>
          <w:tcPr>
            <w:tcW w:type="dxa" w:w="973"/>
          </w:tcPr>
          <w:p w14:paraId="22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type="dxa" w:w="1744"/>
          </w:tcPr>
          <w:p w14:paraId="23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</w:tcPr>
          <w:p w14:paraId="24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</w:tcPr>
          <w:p w14:paraId="25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26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27010000">
            <w:pPr>
              <w:ind/>
              <w:jc w:val="center"/>
              <w:rPr>
                <w:sz w:val="28"/>
              </w:rPr>
            </w:pPr>
          </w:p>
        </w:tc>
      </w:tr>
      <w:tr>
        <w:tc>
          <w:tcPr>
            <w:tcW w:type="dxa" w:w="973"/>
          </w:tcPr>
          <w:p w14:paraId="28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type="dxa" w:w="1744"/>
          </w:tcPr>
          <w:p w14:paraId="29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2A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2B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</w:tcPr>
          <w:p w14:paraId="2C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</w:tcPr>
          <w:p w14:paraId="2D010000">
            <w:pPr>
              <w:ind/>
              <w:jc w:val="center"/>
              <w:rPr>
                <w:sz w:val="28"/>
              </w:rPr>
            </w:pPr>
          </w:p>
        </w:tc>
      </w:tr>
      <w:tr>
        <w:tc>
          <w:tcPr>
            <w:tcW w:type="dxa" w:w="973"/>
          </w:tcPr>
          <w:p w14:paraId="2E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type="dxa" w:w="1744"/>
          </w:tcPr>
          <w:p w14:paraId="2F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</w:tcPr>
          <w:p w14:paraId="30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31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32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33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</w:tr>
      <w:tr>
        <w:tc>
          <w:tcPr>
            <w:tcW w:type="dxa" w:w="973"/>
          </w:tcPr>
          <w:p w14:paraId="34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type="dxa" w:w="1744"/>
          </w:tcPr>
          <w:p w14:paraId="35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36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</w:tcPr>
          <w:p w14:paraId="37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</w:tcPr>
          <w:p w14:paraId="38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39010000">
            <w:pPr>
              <w:ind/>
              <w:jc w:val="center"/>
              <w:rPr>
                <w:sz w:val="28"/>
              </w:rPr>
            </w:pPr>
          </w:p>
        </w:tc>
      </w:tr>
      <w:tr>
        <w:tc>
          <w:tcPr>
            <w:tcW w:type="dxa" w:w="973"/>
          </w:tcPr>
          <w:p w14:paraId="3A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type="dxa" w:w="1744"/>
          </w:tcPr>
          <w:p w14:paraId="3B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3C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3D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3E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</w:tcPr>
          <w:p w14:paraId="3F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</w:tr>
      <w:tr>
        <w:tc>
          <w:tcPr>
            <w:tcW w:type="dxa" w:w="973"/>
          </w:tcPr>
          <w:p w14:paraId="40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type="dxa" w:w="1744"/>
          </w:tcPr>
          <w:p w14:paraId="41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</w:tcPr>
          <w:p w14:paraId="42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43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</w:tcPr>
          <w:p w14:paraId="44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45010000">
            <w:pPr>
              <w:ind/>
              <w:jc w:val="center"/>
              <w:rPr>
                <w:sz w:val="28"/>
              </w:rPr>
            </w:pPr>
          </w:p>
        </w:tc>
      </w:tr>
      <w:tr>
        <w:tc>
          <w:tcPr>
            <w:tcW w:type="dxa" w:w="973"/>
          </w:tcPr>
          <w:p w14:paraId="46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type="dxa" w:w="1744"/>
          </w:tcPr>
          <w:p w14:paraId="47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48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</w:tcPr>
          <w:p w14:paraId="49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4A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4B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</w:tr>
      <w:tr>
        <w:tc>
          <w:tcPr>
            <w:tcW w:type="dxa" w:w="973"/>
          </w:tcPr>
          <w:p w14:paraId="4C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type="dxa" w:w="1744"/>
          </w:tcPr>
          <w:p w14:paraId="4D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4E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4F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</w:tcPr>
          <w:p w14:paraId="50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51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</w:tr>
      <w:tr>
        <w:tc>
          <w:tcPr>
            <w:tcW w:type="dxa" w:w="973"/>
          </w:tcPr>
          <w:p w14:paraId="52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type="dxa" w:w="1744"/>
          </w:tcPr>
          <w:p w14:paraId="53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54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</w:tcPr>
          <w:p w14:paraId="55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56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</w:tcPr>
          <w:p w14:paraId="57010000">
            <w:pPr>
              <w:ind/>
              <w:jc w:val="center"/>
              <w:rPr>
                <w:sz w:val="28"/>
              </w:rPr>
            </w:pPr>
          </w:p>
        </w:tc>
      </w:tr>
      <w:tr>
        <w:tc>
          <w:tcPr>
            <w:tcW w:type="dxa" w:w="973"/>
          </w:tcPr>
          <w:p w14:paraId="58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type="dxa" w:w="1744"/>
          </w:tcPr>
          <w:p w14:paraId="59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</w:tcPr>
          <w:p w14:paraId="5A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5B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5C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</w:tcPr>
          <w:p w14:paraId="5D010000">
            <w:pPr>
              <w:ind/>
              <w:jc w:val="center"/>
              <w:rPr>
                <w:sz w:val="28"/>
              </w:rPr>
            </w:pPr>
          </w:p>
        </w:tc>
      </w:tr>
      <w:tr>
        <w:tc>
          <w:tcPr>
            <w:tcW w:type="dxa" w:w="973"/>
          </w:tcPr>
          <w:p w14:paraId="5E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type="dxa" w:w="1744"/>
          </w:tcPr>
          <w:p w14:paraId="5F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</w:tcPr>
          <w:p w14:paraId="60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</w:tcPr>
          <w:p w14:paraId="61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62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63010000">
            <w:pPr>
              <w:ind/>
              <w:jc w:val="center"/>
              <w:rPr>
                <w:sz w:val="28"/>
              </w:rPr>
            </w:pPr>
          </w:p>
        </w:tc>
      </w:tr>
      <w:tr>
        <w:tc>
          <w:tcPr>
            <w:tcW w:type="dxa" w:w="973"/>
          </w:tcPr>
          <w:p w14:paraId="64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type="dxa" w:w="1744"/>
          </w:tcPr>
          <w:p w14:paraId="65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6601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</w:tcPr>
          <w:p w14:paraId="67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</w:tcPr>
          <w:p w14:paraId="6801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</w:tcPr>
          <w:p w14:paraId="69010000">
            <w:pPr>
              <w:ind/>
              <w:jc w:val="center"/>
              <w:rPr>
                <w:sz w:val="28"/>
              </w:rPr>
            </w:pPr>
          </w:p>
        </w:tc>
      </w:tr>
    </w:tbl>
    <w:p w14:paraId="6A010000"/>
    <w:p w14:paraId="6B010000">
      <w:pPr>
        <w:rPr>
          <w:b w:val="1"/>
        </w:rPr>
      </w:pPr>
    </w:p>
    <w:p w14:paraId="6C010000">
      <w:pPr>
        <w:rPr>
          <w:b w:val="1"/>
          <w:sz w:val="28"/>
        </w:rPr>
      </w:pPr>
      <w:r>
        <w:rPr>
          <w:b w:val="1"/>
          <w:sz w:val="28"/>
        </w:rPr>
        <w:t>Результаты тестирования</w:t>
      </w:r>
    </w:p>
    <w:p w14:paraId="6D010000">
      <w:pPr>
        <w:rPr>
          <w:sz w:val="28"/>
        </w:rPr>
      </w:pPr>
    </w:p>
    <w:p w14:paraId="6E010000">
      <w:pPr>
        <w:rPr>
          <w:sz w:val="28"/>
        </w:rPr>
      </w:pPr>
      <w:r>
        <w:rPr>
          <w:sz w:val="28"/>
        </w:rPr>
        <w:t>Теперь подсчитайте, сколько вариантов вы отметили в каждом столбике. Там, где оказалось наибольшее количество ответов — ваша профессиональная сфера.</w:t>
      </w:r>
    </w:p>
    <w:p w14:paraId="6F010000">
      <w:pPr>
        <w:rPr>
          <w:sz w:val="28"/>
        </w:rPr>
      </w:pPr>
    </w:p>
    <w:p w14:paraId="70010000">
      <w:pPr>
        <w:rPr>
          <w:sz w:val="28"/>
        </w:rPr>
      </w:pPr>
      <w:r>
        <w:rPr>
          <w:sz w:val="28"/>
        </w:rPr>
        <w:t xml:space="preserve"> Предлагается </w:t>
      </w:r>
      <w:r>
        <w:rPr>
          <w:sz w:val="28"/>
        </w:rPr>
        <w:t>разместить смайлик</w:t>
      </w:r>
      <w:r>
        <w:rPr>
          <w:sz w:val="28"/>
        </w:rPr>
        <w:t xml:space="preserve"> напротив той сферы, в которой наибольшее количество ответов.</w:t>
      </w:r>
    </w:p>
    <w:p w14:paraId="71010000">
      <w:pPr>
        <w:rPr>
          <w:sz w:val="28"/>
        </w:rPr>
      </w:pPr>
      <w:r>
        <w:rPr>
          <w:b w:val="1"/>
          <w:sz w:val="28"/>
        </w:rPr>
        <w:drawing>
          <wp:inline>
            <wp:extent cx="419100" cy="400050"/>
            <wp:docPr id="1" name="Picture"/>
            <a:graphic>
              <a:graphicData uri="http://schemas.openxmlformats.org/drawingml/2006/picture">
                <pic:pic>
                  <pic:nvPicPr>
                    <pic:cNvPr id="0" name="Picture"/>
                    <pic:cNvPicPr preferRelativeResize="true"/>
                  </pic:nvPicPr>
                  <pic:blipFill>
                    <a:blip r:embed="" r:link=""/>
                    <a:stretch/>
                  </pic:blipFill>
                  <pic:spPr>
                    <a:xfrm rot="0">
                      <a:off x="0" y="0"/>
                      <a:ext cx="419100" cy="400050"/>
                    </a:xfrm>
                    <a:prstGeom prst="rect"/>
                  </pic:spPr>
                </pic:pic>
              </a:graphicData>
            </a:graphic>
          </wp:inline>
        </w:drawing>
      </w:r>
      <w:r>
        <w:rPr>
          <w:b w:val="1"/>
          <w:sz w:val="28"/>
        </w:rPr>
        <w:drawing>
          <wp:inline>
            <wp:extent cx="419100" cy="400050"/>
            <wp:docPr id="2" name="Picture"/>
            <a:graphic>
              <a:graphicData uri="http://schemas.openxmlformats.org/drawingml/2006/picture">
                <pic:pic>
                  <pic:nvPicPr>
                    <pic:cNvPr id="0" name="Picture"/>
                    <pic:cNvPicPr preferRelativeResize="true"/>
                  </pic:nvPicPr>
                  <pic:blipFill>
                    <a:blip r:embed="" r:link=""/>
                    <a:stretch/>
                  </pic:blipFill>
                  <pic:spPr>
                    <a:xfrm rot="0">
                      <a:off x="0" y="0"/>
                      <a:ext cx="419100" cy="400050"/>
                    </a:xfrm>
                    <a:prstGeom prst="rect"/>
                  </pic:spPr>
                </pic:pic>
              </a:graphicData>
            </a:graphic>
          </wp:inline>
        </w:drawing>
      </w:r>
    </w:p>
    <w:tbl>
      <w:tblPr>
        <w:tblStyle w:val="Style_8"/>
      </w:tblPr>
      <w:tblGrid>
        <w:gridCol w:w="5341"/>
        <w:gridCol w:w="5341"/>
      </w:tblGrid>
      <w:tr>
        <w:tc>
          <w:tcPr>
            <w:tcW w:type="dxa" w:w="5341"/>
          </w:tcPr>
          <w:p w14:paraId="72010000">
            <w:pPr>
              <w:rPr>
                <w:b w:val="1"/>
                <w:sz w:val="28"/>
              </w:rPr>
            </w:pPr>
            <w:r>
              <w:rPr>
                <w:b w:val="1"/>
                <w:sz w:val="28"/>
              </w:rPr>
              <w:t xml:space="preserve">Человек – природа </w:t>
            </w:r>
          </w:p>
          <w:p w14:paraId="73010000">
            <w:pPr>
              <w:rPr>
                <w:b w:val="1"/>
                <w:sz w:val="28"/>
              </w:rPr>
            </w:pPr>
          </w:p>
        </w:tc>
        <w:tc>
          <w:tcPr>
            <w:tcW w:type="dxa" w:w="5341"/>
          </w:tcPr>
          <w:p w14:paraId="74010000">
            <w:pPr>
              <w:rPr>
                <w:b w:val="1"/>
                <w:sz w:val="28"/>
              </w:rPr>
            </w:pPr>
          </w:p>
        </w:tc>
      </w:tr>
      <w:tr>
        <w:tc>
          <w:tcPr>
            <w:tcW w:type="dxa" w:w="5341"/>
          </w:tcPr>
          <w:p w14:paraId="75010000">
            <w:pPr>
              <w:rPr>
                <w:b w:val="1"/>
                <w:sz w:val="28"/>
              </w:rPr>
            </w:pPr>
            <w:r>
              <w:rPr>
                <w:b w:val="1"/>
                <w:sz w:val="28"/>
              </w:rPr>
              <w:t xml:space="preserve">Человек – техника </w:t>
            </w:r>
          </w:p>
          <w:p w14:paraId="76010000">
            <w:pPr>
              <w:rPr>
                <w:b w:val="1"/>
                <w:sz w:val="28"/>
              </w:rPr>
            </w:pPr>
          </w:p>
        </w:tc>
        <w:tc>
          <w:tcPr>
            <w:tcW w:type="dxa" w:w="5341"/>
          </w:tcPr>
          <w:p w14:paraId="77010000">
            <w:pPr>
              <w:rPr>
                <w:b w:val="1"/>
                <w:sz w:val="28"/>
              </w:rPr>
            </w:pPr>
            <w:r>
              <w:rPr>
                <w:b w:val="1"/>
                <w:sz w:val="28"/>
              </w:rPr>
              <w:drawing>
                <wp:inline>
                  <wp:extent cx="419100" cy="400050"/>
                  <wp:docPr id="3" name="Picture"/>
                  <a:graphic>
                    <a:graphicData uri="http://schemas.openxmlformats.org/drawingml/2006/picture">
                      <pic:pic>
                        <pic:nvPicPr>
                          <pic:cNvPr id="0" name="Picture"/>
                          <pic:cNvPicPr preferRelativeResize="true"/>
                        </pic:nvPicPr>
                        <pic:blipFill>
                          <a:blip r:embed="" r:link=""/>
                          <a:stretch/>
                        </pic:blipFill>
                        <pic:spPr>
                          <a:xfrm rot="0">
                            <a:off x="0" y="0"/>
                            <a:ext cx="419100" cy="40005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rPr>
                <w:b w:val="1"/>
                <w:sz w:val="28"/>
              </w:rPr>
              <w:drawing>
                <wp:inline>
                  <wp:extent cx="419100" cy="400050"/>
                  <wp:docPr id="4" name="Picture"/>
                  <a:graphic>
                    <a:graphicData uri="http://schemas.openxmlformats.org/drawingml/2006/picture">
                      <pic:pic>
                        <pic:nvPicPr>
                          <pic:cNvPr id="0" name="Picture"/>
                          <pic:cNvPicPr preferRelativeResize="true"/>
                        </pic:nvPicPr>
                        <pic:blipFill>
                          <a:blip r:embed="" r:link=""/>
                          <a:stretch/>
                        </pic:blipFill>
                        <pic:spPr>
                          <a:xfrm rot="0">
                            <a:off x="0" y="0"/>
                            <a:ext cx="419100" cy="40005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c>
          <w:tcPr>
            <w:tcW w:type="dxa" w:w="5341"/>
          </w:tcPr>
          <w:p w14:paraId="78010000">
            <w:pPr>
              <w:rPr>
                <w:b w:val="1"/>
                <w:sz w:val="28"/>
              </w:rPr>
            </w:pPr>
            <w:r>
              <w:rPr>
                <w:b w:val="1"/>
                <w:sz w:val="28"/>
              </w:rPr>
              <w:t xml:space="preserve">Человек </w:t>
            </w:r>
            <w:r>
              <w:rPr>
                <w:b w:val="1"/>
                <w:sz w:val="28"/>
              </w:rPr>
              <w:t>–</w:t>
            </w:r>
            <w:r>
              <w:rPr>
                <w:b w:val="1"/>
                <w:sz w:val="28"/>
              </w:rPr>
              <w:t xml:space="preserve"> человек</w:t>
            </w:r>
          </w:p>
          <w:p w14:paraId="79010000">
            <w:pPr>
              <w:rPr>
                <w:b w:val="1"/>
                <w:sz w:val="28"/>
              </w:rPr>
            </w:pPr>
          </w:p>
        </w:tc>
        <w:tc>
          <w:tcPr>
            <w:tcW w:type="dxa" w:w="5341"/>
          </w:tcPr>
          <w:p w14:paraId="7A010000">
            <w:pPr>
              <w:rPr>
                <w:b w:val="1"/>
                <w:sz w:val="28"/>
              </w:rPr>
            </w:pPr>
          </w:p>
        </w:tc>
      </w:tr>
      <w:tr>
        <w:tc>
          <w:tcPr>
            <w:tcW w:type="dxa" w:w="5341"/>
          </w:tcPr>
          <w:p w14:paraId="7B010000">
            <w:pPr>
              <w:rPr>
                <w:b w:val="1"/>
                <w:sz w:val="28"/>
              </w:rPr>
            </w:pPr>
            <w:r>
              <w:rPr>
                <w:b w:val="1"/>
                <w:sz w:val="28"/>
              </w:rPr>
              <w:t>Человек – знаковая система</w:t>
            </w:r>
          </w:p>
          <w:p w14:paraId="7C010000">
            <w:pPr>
              <w:rPr>
                <w:b w:val="1"/>
                <w:sz w:val="28"/>
              </w:rPr>
            </w:pPr>
          </w:p>
        </w:tc>
        <w:tc>
          <w:tcPr>
            <w:tcW w:type="dxa" w:w="5341"/>
          </w:tcPr>
          <w:p w14:paraId="7D010000">
            <w:pPr>
              <w:rPr>
                <w:b w:val="1"/>
                <w:sz w:val="28"/>
              </w:rPr>
            </w:pPr>
            <w:r>
              <w:rPr>
                <w:b w:val="1"/>
                <w:sz w:val="28"/>
              </w:rPr>
              <w:drawing>
                <wp:inline>
                  <wp:extent cx="419100" cy="400050"/>
                  <wp:docPr id="5" name="Picture"/>
                  <a:graphic>
                    <a:graphicData uri="http://schemas.openxmlformats.org/drawingml/2006/picture">
                      <pic:pic>
                        <pic:nvPicPr>
                          <pic:cNvPr id="0" name="Picture"/>
                          <pic:cNvPicPr preferRelativeResize="true"/>
                        </pic:nvPicPr>
                        <pic:blipFill>
                          <a:blip r:embed="" r:link=""/>
                          <a:stretch/>
                        </pic:blipFill>
                        <pic:spPr>
                          <a:xfrm rot="0">
                            <a:off x="0" y="0"/>
                            <a:ext cx="419100" cy="40005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c>
          <w:tcPr>
            <w:tcW w:type="dxa" w:w="5341"/>
          </w:tcPr>
          <w:p w14:paraId="7E010000">
            <w:pPr>
              <w:rPr>
                <w:b w:val="1"/>
                <w:sz w:val="28"/>
              </w:rPr>
            </w:pPr>
            <w:r>
              <w:rPr>
                <w:b w:val="1"/>
                <w:sz w:val="28"/>
              </w:rPr>
              <w:t xml:space="preserve">Человек – художественный образ </w:t>
            </w:r>
          </w:p>
          <w:p w14:paraId="7F010000">
            <w:pPr>
              <w:rPr>
                <w:b w:val="1"/>
                <w:sz w:val="28"/>
              </w:rPr>
            </w:pPr>
          </w:p>
        </w:tc>
        <w:tc>
          <w:tcPr>
            <w:tcW w:type="dxa" w:w="5341"/>
          </w:tcPr>
          <w:p w14:paraId="80010000">
            <w:pPr>
              <w:rPr>
                <w:b w:val="1"/>
                <w:sz w:val="28"/>
              </w:rPr>
            </w:pPr>
            <w:bookmarkStart w:id="1" w:name="_GoBack"/>
            <w:bookmarkEnd w:id="1"/>
            <w:r>
              <w:rPr>
                <w:b w:val="1"/>
                <w:sz w:val="28"/>
              </w:rPr>
              <w:drawing>
                <wp:inline>
                  <wp:extent cx="419100" cy="400050"/>
                  <wp:docPr id="6" name="Picture"/>
                  <a:graphic>
                    <a:graphicData uri="http://schemas.openxmlformats.org/drawingml/2006/picture">
                      <pic:pic>
                        <pic:nvPicPr>
                          <pic:cNvPr id="0" name="Picture"/>
                          <pic:cNvPicPr preferRelativeResize="true"/>
                        </pic:nvPicPr>
                        <pic:blipFill>
                          <a:blip r:embed="" r:link=""/>
                          <a:stretch/>
                        </pic:blipFill>
                        <pic:spPr>
                          <a:xfrm rot="0">
                            <a:off x="0" y="0"/>
                            <a:ext cx="419100" cy="40005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81010000">
      <w:pPr>
        <w:pStyle w:val="Style_1"/>
        <w:rPr>
          <w:b w:val="1"/>
        </w:rPr>
      </w:pPr>
    </w:p>
    <w:p w14:paraId="82010000">
      <w:pPr>
        <w:numPr>
          <w:ilvl w:val="0"/>
          <w:numId w:val="13"/>
        </w:num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highlight w:val="white"/>
        </w:rPr>
        <w:t>Цветовод  это....</w:t>
      </w:r>
    </w:p>
    <w:p w14:paraId="83010000">
      <w:pPr>
        <w:numPr>
          <w:ilvl w:val="0"/>
          <w:numId w:val="14"/>
        </w:numPr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  <w:highlight w:val="white"/>
        </w:rPr>
        <w:t>это человек, который занят в сфере озеленения и тепличного выращивания растений;</w:t>
      </w:r>
    </w:p>
    <w:p w14:paraId="84010000">
      <w:pPr>
        <w:numPr>
          <w:ilvl w:val="0"/>
          <w:numId w:val="14"/>
        </w:numPr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  <w:highlight w:val="white"/>
        </w:rPr>
        <w:t>это человек, который  занимаются выращиванием цветов и декоративно-кустарниковых растений, а также уходом за ними;</w:t>
      </w:r>
    </w:p>
    <w:p w14:paraId="85010000">
      <w:pPr>
        <w:numPr>
          <w:ilvl w:val="0"/>
          <w:numId w:val="14"/>
        </w:num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это человек, который ухаживает за </w:t>
      </w:r>
      <w:r>
        <w:rPr>
          <w:rFonts w:ascii="Times New Roman" w:hAnsi="Times New Roman"/>
          <w:sz w:val="28"/>
        </w:rPr>
        <w:t>сельскохозяйственными угодьями</w:t>
      </w:r>
      <w:r>
        <w:rPr>
          <w:rFonts w:ascii="Times New Roman" w:hAnsi="Times New Roman"/>
          <w:sz w:val="28"/>
        </w:rPr>
        <w:t>..</w:t>
      </w:r>
    </w:p>
    <w:p w14:paraId="86010000">
      <w:pPr>
        <w:rPr>
          <w:rFonts w:ascii="Times New Roman" w:hAnsi="Times New Roman"/>
          <w:sz w:val="28"/>
        </w:rPr>
      </w:pPr>
    </w:p>
    <w:p w14:paraId="87010000">
      <w:pPr>
        <w:rPr>
          <w:rFonts w:ascii="Times New Roman" w:hAnsi="Times New Roman"/>
          <w:sz w:val="28"/>
        </w:rPr>
      </w:pPr>
    </w:p>
    <w:p w14:paraId="88010000">
      <w:pPr>
        <w:spacing w:after="134"/>
        <w:ind/>
        <w:rPr>
          <w:rFonts w:ascii="Times New Roman" w:hAnsi="Times New Roman"/>
          <w:sz w:val="28"/>
          <w:highlight w:val="white"/>
        </w:rPr>
      </w:pPr>
      <w:r>
        <w:rPr>
          <w:rFonts w:ascii="Times New Roman" w:hAnsi="Times New Roman"/>
          <w:sz w:val="28"/>
          <w:highlight w:val="white"/>
        </w:rPr>
        <w:t xml:space="preserve">     2. Человек данной специальности обязательно должен знать:</w:t>
      </w:r>
    </w:p>
    <w:p w14:paraId="89010000">
      <w:pPr>
        <w:numPr>
          <w:ilvl w:val="0"/>
          <w:numId w:val="15"/>
        </w:numPr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  <w:highlight w:val="white"/>
        </w:rPr>
        <w:t>названия многочисленных сортов растений и способы ухода за ними;</w:t>
      </w:r>
    </w:p>
    <w:p w14:paraId="8A010000">
      <w:pPr>
        <w:numPr>
          <w:ilvl w:val="0"/>
          <w:numId w:val="15"/>
        </w:numPr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  <w:highlight w:val="white"/>
        </w:rPr>
        <w:t>особенности размножения и специфические болезни цветов;</w:t>
      </w:r>
    </w:p>
    <w:p w14:paraId="8B010000">
      <w:pPr>
        <w:numPr>
          <w:ilvl w:val="0"/>
          <w:numId w:val="15"/>
        </w:num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приемы обрезки деревьев.</w:t>
      </w:r>
    </w:p>
    <w:p w14:paraId="8C010000">
      <w:pPr>
        <w:rPr>
          <w:rFonts w:ascii="Times New Roman" w:hAnsi="Times New Roman"/>
          <w:sz w:val="28"/>
        </w:rPr>
      </w:pPr>
    </w:p>
    <w:p w14:paraId="8D010000">
      <w:pPr>
        <w:rPr>
          <w:rFonts w:ascii="Times New Roman" w:hAnsi="Times New Roman"/>
          <w:sz w:val="28"/>
        </w:rPr>
      </w:pPr>
    </w:p>
    <w:p w14:paraId="8E01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  3.  Ц</w:t>
      </w:r>
      <w:r>
        <w:rPr>
          <w:rFonts w:ascii="Times New Roman" w:hAnsi="Times New Roman"/>
          <w:sz w:val="28"/>
        </w:rPr>
        <w:t>ветовод должен уметь:</w:t>
      </w:r>
    </w:p>
    <w:p w14:paraId="8F010000">
      <w:pPr>
        <w:numPr>
          <w:ilvl w:val="0"/>
          <w:numId w:val="16"/>
        </w:numPr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  <w:highlight w:val="white"/>
        </w:rPr>
        <w:t xml:space="preserve">обрабатывать семена, клубни, луковицы и  подготавливать их </w:t>
      </w:r>
      <w:r>
        <w:rPr>
          <w:rFonts w:ascii="Times New Roman" w:hAnsi="Times New Roman"/>
          <w:b w:val="1"/>
          <w:sz w:val="28"/>
          <w:highlight w:val="white"/>
        </w:rPr>
        <w:t>к</w:t>
      </w:r>
      <w:r>
        <w:rPr>
          <w:rFonts w:ascii="Times New Roman" w:hAnsi="Times New Roman"/>
          <w:b w:val="1"/>
          <w:sz w:val="28"/>
          <w:highlight w:val="white"/>
        </w:rPr>
        <w:t xml:space="preserve"> посеву и посадке;</w:t>
      </w:r>
    </w:p>
    <w:p w14:paraId="90010000">
      <w:pPr>
        <w:numPr>
          <w:ilvl w:val="0"/>
          <w:numId w:val="16"/>
        </w:num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придумывать оформление парков и скверов.</w:t>
      </w:r>
    </w:p>
    <w:p w14:paraId="91010000">
      <w:pPr>
        <w:numPr>
          <w:ilvl w:val="0"/>
          <w:numId w:val="16"/>
        </w:numPr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  <w:highlight w:val="white"/>
        </w:rPr>
        <w:t>опрыскивать цветы дезинфицирующими средствами, следить за удалением сорняков, окучивать, пропалывать.</w:t>
      </w:r>
    </w:p>
    <w:p w14:paraId="92010000">
      <w:pPr>
        <w:spacing w:after="134"/>
        <w:ind/>
        <w:rPr>
          <w:rFonts w:ascii="Times New Roman" w:hAnsi="Times New Roman"/>
          <w:sz w:val="28"/>
          <w:highlight w:val="white"/>
        </w:rPr>
      </w:pPr>
    </w:p>
    <w:p w14:paraId="9301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  4.Цвет</w:t>
      </w:r>
      <w:r>
        <w:rPr>
          <w:rFonts w:ascii="Times New Roman" w:hAnsi="Times New Roman"/>
          <w:sz w:val="28"/>
        </w:rPr>
        <w:t>оводу необходимо быть:</w:t>
      </w:r>
    </w:p>
    <w:p w14:paraId="94010000">
      <w:pPr>
        <w:numPr>
          <w:ilvl w:val="0"/>
          <w:numId w:val="17"/>
        </w:numPr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</w:rPr>
        <w:t>внимательным</w:t>
      </w:r>
    </w:p>
    <w:p w14:paraId="95010000">
      <w:pPr>
        <w:numPr>
          <w:ilvl w:val="0"/>
          <w:numId w:val="17"/>
        </w:numPr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</w:rPr>
        <w:t>бережливым и аккуратным</w:t>
      </w:r>
    </w:p>
    <w:p w14:paraId="96010000">
      <w:pPr>
        <w:numPr>
          <w:ilvl w:val="0"/>
          <w:numId w:val="17"/>
        </w:numPr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</w:rPr>
        <w:t xml:space="preserve"> иметь хорошее зрение и обоняние</w:t>
      </w:r>
    </w:p>
    <w:p w14:paraId="97010000">
      <w:pPr>
        <w:numPr>
          <w:ilvl w:val="0"/>
          <w:numId w:val="17"/>
        </w:numPr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</w:rPr>
        <w:t>выносливым  и трудолюбивым</w:t>
      </w:r>
    </w:p>
    <w:p w14:paraId="98010000">
      <w:pPr>
        <w:rPr>
          <w:rFonts w:ascii="Times New Roman" w:hAnsi="Times New Roman"/>
          <w:b w:val="1"/>
          <w:sz w:val="28"/>
        </w:rPr>
      </w:pPr>
    </w:p>
    <w:p w14:paraId="99010000">
      <w:pPr>
        <w:rPr>
          <w:rFonts w:ascii="Times New Roman" w:hAnsi="Times New Roman"/>
          <w:sz w:val="28"/>
        </w:rPr>
      </w:pPr>
    </w:p>
    <w:p w14:paraId="9A01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b w:val="1"/>
          <w:sz w:val="28"/>
        </w:rPr>
        <w:t xml:space="preserve">  </w:t>
      </w:r>
      <w:r>
        <w:rPr>
          <w:rFonts w:ascii="Times New Roman" w:hAnsi="Times New Roman"/>
          <w:sz w:val="28"/>
        </w:rPr>
        <w:t xml:space="preserve">  5.Какой цветок расцветает жёлтым, а со временем становится белым и пушистым?</w:t>
      </w:r>
    </w:p>
    <w:p w14:paraId="9B010000">
      <w:pPr>
        <w:numPr>
          <w:ilvl w:val="0"/>
          <w:numId w:val="18"/>
        </w:num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Ромашка </w:t>
      </w:r>
    </w:p>
    <w:p w14:paraId="9C010000">
      <w:pPr>
        <w:numPr>
          <w:ilvl w:val="0"/>
          <w:numId w:val="18"/>
        </w:num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Лютик </w:t>
      </w:r>
    </w:p>
    <w:p w14:paraId="9D010000">
      <w:pPr>
        <w:numPr>
          <w:ilvl w:val="0"/>
          <w:numId w:val="18"/>
        </w:numPr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</w:rPr>
        <w:t>Одуванчик</w:t>
      </w:r>
    </w:p>
    <w:p w14:paraId="9E010000">
      <w:pPr>
        <w:rPr>
          <w:rFonts w:ascii="Times New Roman" w:hAnsi="Times New Roman"/>
          <w:sz w:val="28"/>
        </w:rPr>
      </w:pPr>
    </w:p>
    <w:p w14:paraId="9F01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6. Цветок, который не </w:t>
      </w:r>
      <w:r>
        <w:rPr>
          <w:rFonts w:ascii="Times New Roman" w:hAnsi="Times New Roman"/>
          <w:sz w:val="28"/>
        </w:rPr>
        <w:t>выращивают на подоконнике. Это</w:t>
      </w:r>
    </w:p>
    <w:p w14:paraId="A001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а) герань</w:t>
      </w:r>
    </w:p>
    <w:p w14:paraId="A1010000">
      <w:pPr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</w:rPr>
        <w:t>б) георгин</w:t>
      </w:r>
    </w:p>
    <w:p w14:paraId="A201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в) фуксия</w:t>
      </w:r>
    </w:p>
    <w:p w14:paraId="A301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г) кактус</w:t>
      </w:r>
    </w:p>
    <w:p w14:paraId="A4010000">
      <w:pPr>
        <w:rPr>
          <w:rFonts w:ascii="Times New Roman" w:hAnsi="Times New Roman"/>
        </w:rPr>
      </w:pPr>
    </w:p>
    <w:p w14:paraId="A5010000">
      <w:pPr>
        <w:rPr>
          <w:rFonts w:ascii="Times New Roman" w:hAnsi="Times New Roman"/>
        </w:rPr>
      </w:pPr>
    </w:p>
    <w:p w14:paraId="A601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7. Какой  это цветок? </w:t>
      </w:r>
    </w:p>
    <w:p w14:paraId="A701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а) дельфиниум</w:t>
      </w:r>
    </w:p>
    <w:p w14:paraId="A8010000">
      <w:pPr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</w:rPr>
        <w:t>б) ирис</w:t>
      </w:r>
    </w:p>
    <w:p w14:paraId="A901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</w:rPr>
        <w:drawing>
          <wp:inline>
            <wp:extent cx="2705099" cy="2019299"/>
            <wp:docPr id="7" name="Picture"/>
            <a:graphic>
              <a:graphicData uri="http://schemas.openxmlformats.org/drawingml/2006/picture">
                <pic:pic>
                  <pic:nvPicPr>
                    <pic:cNvPr id="0" name="Picture"/>
                    <pic:cNvPicPr preferRelativeResize="true"/>
                  </pic:nvPicPr>
                  <pic:blipFill>
                    <a:blip r:embed="rId1" r:link=""/>
                    <a:stretch/>
                  </pic:blipFill>
                  <pic:spPr>
                    <a:xfrm rot="0">
                      <a:off x="0" y="0"/>
                      <a:ext cx="2705099" cy="2019299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AA010000">
      <w:pPr>
        <w:rPr>
          <w:rFonts w:ascii="Times New Roman" w:hAnsi="Times New Roman"/>
          <w:sz w:val="28"/>
        </w:rPr>
      </w:pPr>
    </w:p>
    <w:p w14:paraId="AB01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8. </w:t>
      </w:r>
      <w:r>
        <w:rPr>
          <w:rFonts w:ascii="Times New Roman" w:hAnsi="Times New Roman"/>
          <w:sz w:val="28"/>
        </w:rPr>
        <w:t>Название</w:t>
      </w:r>
      <w:r>
        <w:rPr>
          <w:rFonts w:ascii="Times New Roman" w:hAnsi="Times New Roman"/>
          <w:sz w:val="28"/>
        </w:rPr>
        <w:t xml:space="preserve"> какого цветка с греческого языка переводится «звезда»? Это</w:t>
      </w:r>
    </w:p>
    <w:p w14:paraId="AC01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а) хризантема</w:t>
      </w:r>
    </w:p>
    <w:p w14:paraId="AD01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б) георгин</w:t>
      </w:r>
    </w:p>
    <w:p w14:paraId="AE01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в) календула</w:t>
      </w:r>
    </w:p>
    <w:p w14:paraId="AF010000">
      <w:pPr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</w:rPr>
        <w:t>г) астра</w:t>
      </w:r>
    </w:p>
    <w:p w14:paraId="B0010000">
      <w:pPr>
        <w:rPr>
          <w:rFonts w:ascii="Times New Roman" w:hAnsi="Times New Roman"/>
          <w:sz w:val="28"/>
        </w:rPr>
      </w:pPr>
    </w:p>
    <w:p w14:paraId="B101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9. Какой  это цветок? </w:t>
      </w:r>
    </w:p>
    <w:p w14:paraId="B2010000">
      <w:pPr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</w:rPr>
        <w:t>а) гвоздика</w:t>
      </w:r>
    </w:p>
    <w:p w14:paraId="B301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б) астра</w:t>
      </w:r>
    </w:p>
    <w:p w14:paraId="B4010000">
      <w:pPr>
        <w:rPr>
          <w:rFonts w:ascii="Times New Roman" w:hAnsi="Times New Roman"/>
          <w:sz w:val="28"/>
        </w:rPr>
      </w:pPr>
    </w:p>
    <w:p w14:paraId="B5010000">
      <w:pPr>
        <w:rPr>
          <w:rFonts w:ascii="Times New Roman" w:hAnsi="Times New Roman"/>
        </w:rPr>
      </w:pPr>
      <w:r>
        <w:rPr>
          <w:rFonts w:ascii="Times New Roman" w:hAnsi="Times New Roman"/>
        </w:rPr>
        <w:drawing>
          <wp:inline>
            <wp:extent cx="3219449" cy="2390774"/>
            <wp:docPr id="8" name="Picture"/>
            <a:graphic>
              <a:graphicData uri="http://schemas.openxmlformats.org/drawingml/2006/picture">
                <pic:pic>
                  <pic:nvPicPr>
                    <pic:cNvPr id="0" name="Picture"/>
                    <pic:cNvPicPr preferRelativeResize="true"/>
                  </pic:nvPicPr>
                  <pic:blipFill>
                    <a:blip r:embed="rId2" r:link=""/>
                    <a:stretch/>
                  </pic:blipFill>
                  <pic:spPr>
                    <a:xfrm rot="0">
                      <a:off x="0" y="0"/>
                      <a:ext cx="3219449" cy="2390774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B6010000">
      <w:pPr>
        <w:rPr>
          <w:rFonts w:ascii="Times New Roman" w:hAnsi="Times New Roman"/>
        </w:rPr>
      </w:pPr>
    </w:p>
    <w:p w14:paraId="B7010000">
      <w:pPr>
        <w:rPr>
          <w:rFonts w:ascii="Times New Roman" w:hAnsi="Times New Roman"/>
        </w:rPr>
      </w:pPr>
    </w:p>
    <w:p w14:paraId="B8010000">
      <w:pPr>
        <w:rPr>
          <w:rFonts w:ascii="Times New Roman" w:hAnsi="Times New Roman"/>
        </w:rPr>
      </w:pPr>
    </w:p>
    <w:p w14:paraId="B9010000">
      <w:pPr>
        <w:rPr>
          <w:rFonts w:ascii="Times New Roman" w:hAnsi="Times New Roman"/>
        </w:rPr>
      </w:pPr>
    </w:p>
    <w:p w14:paraId="BA010000">
      <w:pPr>
        <w:rPr>
          <w:rFonts w:ascii="Times New Roman" w:hAnsi="Times New Roman"/>
        </w:rPr>
      </w:pPr>
    </w:p>
    <w:p w14:paraId="BB010000">
      <w:pPr>
        <w:rPr>
          <w:rFonts w:ascii="Times New Roman" w:hAnsi="Times New Roman"/>
        </w:rPr>
      </w:pPr>
    </w:p>
    <w:p w14:paraId="BC010000">
      <w:pPr>
        <w:rPr>
          <w:rFonts w:ascii="Times New Roman" w:hAnsi="Times New Roman"/>
        </w:rPr>
      </w:pPr>
    </w:p>
    <w:p w14:paraId="BD010000">
      <w:pPr>
        <w:rPr>
          <w:rFonts w:ascii="Times New Roman" w:hAnsi="Times New Roman"/>
        </w:rPr>
      </w:pPr>
    </w:p>
    <w:p w14:paraId="BE010000">
      <w:pPr>
        <w:rPr>
          <w:rFonts w:ascii="Times New Roman" w:hAnsi="Times New Roman"/>
        </w:rPr>
      </w:pPr>
      <w:r>
        <w:rPr>
          <w:rFonts w:ascii="Times New Roman" w:hAnsi="Times New Roman"/>
        </w:rPr>
        <w:t>10. Напишите строение цветка?</w:t>
      </w:r>
    </w:p>
    <w:p w14:paraId="BF010000">
      <w:pPr>
        <w:rPr>
          <w:rFonts w:ascii="Times New Roman" w:hAnsi="Times New Roman"/>
        </w:rPr>
      </w:pPr>
    </w:p>
    <w:p w14:paraId="C0010000">
      <w:r>
        <w:drawing>
          <wp:inline>
            <wp:extent cx="5940674" cy="4455505"/>
            <wp:docPr id="9" name="Picture"/>
            <a:graphic>
              <a:graphicData uri="http://schemas.openxmlformats.org/drawingml/2006/picture">
                <pic:pic>
                  <pic:nvPicPr>
                    <pic:cNvPr id="0" name="Picture"/>
                    <pic:cNvPicPr preferRelativeResize="true"/>
                  </pic:nvPicPr>
                  <pic:blipFill>
                    <a:blip r:embed="rId3" r:link=""/>
                    <a:stretch/>
                  </pic:blipFill>
                  <pic:spPr>
                    <a:xfrm rot="0">
                      <a:off x="0" y="0"/>
                      <a:ext cx="5940674" cy="4455505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C1010000"/>
    <w:p w14:paraId="C2010000"/>
    <w:p w14:paraId="C3010000"/>
    <w:p w14:paraId="C4010000"/>
    <w:p w14:paraId="C5010000">
      <w:pPr>
        <w:rPr>
          <w:sz w:val="28"/>
        </w:rPr>
      </w:pPr>
      <w:r>
        <w:rPr>
          <w:sz w:val="28"/>
        </w:rPr>
        <w:t>0- 5 - очень мало знаний в области цветоводства</w:t>
      </w:r>
    </w:p>
    <w:p w14:paraId="C6010000">
      <w:pPr>
        <w:rPr>
          <w:sz w:val="28"/>
        </w:rPr>
      </w:pPr>
      <w:r>
        <w:rPr>
          <w:sz w:val="28"/>
        </w:rPr>
        <w:t>6-10 - средний уровень знаний</w:t>
      </w:r>
    </w:p>
    <w:p w14:paraId="C7010000">
      <w:pPr>
        <w:rPr>
          <w:sz w:val="28"/>
        </w:rPr>
      </w:pPr>
      <w:r>
        <w:rPr>
          <w:sz w:val="28"/>
        </w:rPr>
        <w:t>10-16 - высокий уровень знаний.</w:t>
      </w:r>
    </w:p>
    <w:p w14:paraId="C8010000">
      <w:pPr>
        <w:rPr>
          <w:sz w:val="28"/>
        </w:rPr>
      </w:pPr>
    </w:p>
    <w:p w14:paraId="C9010000">
      <w:pPr>
        <w:rPr>
          <w:sz w:val="28"/>
        </w:rPr>
      </w:pPr>
    </w:p>
    <w:p w14:paraId="CA010000"/>
    <w:p w14:paraId="CB010000"/>
    <w:sectPr>
      <w:pgSz w:h="16838" w:w="11906"/>
      <w:pgMar w:bottom="284" w:footer="708" w:gutter="0" w:header="708" w:left="720" w:right="720" w:top="284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numbering.xml><?xml version="1.0" encoding="utf-8"?>
<w:numbering xmlns:a="http://schemas.openxmlformats.org/drawingml/2006/main" xmlns:c="http://schemas.openxmlformats.org/drawingml/2006/chart" xmlns:co="http://ncloudtech.com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x14="http://schemas.microsoft.com/office/spreadsheetml/2009/9/main" xmlns:xdr="http://schemas.openxmlformats.org/drawingml/2006/spreadsheetDrawing" mc:Ignorable="co w14 x14 w15">
  <w:abstractNum w:abstractNumId="0">
    <w:lvl w:ilvl="0">
      <w:start w:val="1"/>
      <w:numFmt w:val="bullet"/>
      <w:lvlText w:val=""/>
      <w:lvlJc w:val="left"/>
      <w:pPr>
        <w:ind w:hanging="360" w:left="720"/>
      </w:pPr>
      <w:rPr>
        <w:rFonts w:ascii="Wingdings" w:hAnsi="Wingdings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1">
    <w:lvl w:ilvl="0">
      <w:start w:val="1"/>
      <w:numFmt w:val="bullet"/>
      <w:lvlText w:val=""/>
      <w:lvlJc w:val="left"/>
      <w:pPr>
        <w:tabs>
          <w:tab w:leader="none" w:pos="720" w:val="left"/>
        </w:tabs>
        <w:ind w:hanging="360" w:left="72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leader="none" w:pos="1440" w:val="left"/>
        </w:tabs>
        <w:ind w:hanging="360" w:left="144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leader="none" w:pos="2160" w:val="left"/>
        </w:tabs>
        <w:ind w:hanging="360" w:left="21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leader="none" w:pos="2880" w:val="left"/>
        </w:tabs>
        <w:ind w:hanging="360" w:left="288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leader="none" w:pos="3600" w:val="left"/>
        </w:tabs>
        <w:ind w:hanging="360" w:left="360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leader="none" w:pos="4320" w:val="left"/>
        </w:tabs>
        <w:ind w:hanging="360" w:left="432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leader="none" w:pos="5040" w:val="left"/>
        </w:tabs>
        <w:ind w:hanging="360" w:left="504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leader="none" w:pos="5760" w:val="left"/>
        </w:tabs>
        <w:ind w:hanging="360" w:left="57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leader="none" w:pos="6480" w:val="left"/>
        </w:tabs>
        <w:ind w:hanging="360" w:left="6480"/>
      </w:pPr>
      <w:rPr>
        <w:rFonts w:ascii="Wingdings" w:hAnsi="Wingdings"/>
        <w:sz w:val="20"/>
      </w:rPr>
    </w:lvl>
  </w:abstractNum>
  <w:abstractNum w:abstractNumId="2">
    <w:lvl w:ilvl="0">
      <w:start w:val="1"/>
      <w:numFmt w:val="bullet"/>
      <w:lvlText w:val=""/>
      <w:lvlJc w:val="left"/>
      <w:pPr>
        <w:tabs>
          <w:tab w:leader="none" w:pos="720" w:val="left"/>
        </w:tabs>
        <w:ind w:hanging="360" w:left="72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leader="none" w:pos="1440" w:val="left"/>
        </w:tabs>
        <w:ind w:hanging="360" w:left="144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leader="none" w:pos="2160" w:val="left"/>
        </w:tabs>
        <w:ind w:hanging="360" w:left="21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leader="none" w:pos="2880" w:val="left"/>
        </w:tabs>
        <w:ind w:hanging="360" w:left="288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leader="none" w:pos="3600" w:val="left"/>
        </w:tabs>
        <w:ind w:hanging="360" w:left="360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leader="none" w:pos="4320" w:val="left"/>
        </w:tabs>
        <w:ind w:hanging="360" w:left="432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leader="none" w:pos="5040" w:val="left"/>
        </w:tabs>
        <w:ind w:hanging="360" w:left="504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leader="none" w:pos="5760" w:val="left"/>
        </w:tabs>
        <w:ind w:hanging="360" w:left="57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leader="none" w:pos="6480" w:val="left"/>
        </w:tabs>
        <w:ind w:hanging="360" w:left="6480"/>
      </w:pPr>
      <w:rPr>
        <w:rFonts w:ascii="Wingdings" w:hAnsi="Wingdings"/>
        <w:sz w:val="20"/>
      </w:rPr>
    </w:lvl>
  </w:abstractNum>
  <w:abstractNum w:abstractNumId="3">
    <w:lvl w:ilvl="0">
      <w:start w:val="1"/>
      <w:numFmt w:val="bullet"/>
      <w:lvlText w:val=""/>
      <w:lvlJc w:val="left"/>
      <w:pPr>
        <w:tabs>
          <w:tab w:leader="none" w:pos="720" w:val="left"/>
        </w:tabs>
        <w:ind w:hanging="360" w:left="72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leader="none" w:pos="1440" w:val="left"/>
        </w:tabs>
        <w:ind w:hanging="360" w:left="144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leader="none" w:pos="2160" w:val="left"/>
        </w:tabs>
        <w:ind w:hanging="360" w:left="21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leader="none" w:pos="2880" w:val="left"/>
        </w:tabs>
        <w:ind w:hanging="360" w:left="288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leader="none" w:pos="3600" w:val="left"/>
        </w:tabs>
        <w:ind w:hanging="360" w:left="360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leader="none" w:pos="4320" w:val="left"/>
        </w:tabs>
        <w:ind w:hanging="360" w:left="432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leader="none" w:pos="5040" w:val="left"/>
        </w:tabs>
        <w:ind w:hanging="360" w:left="504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leader="none" w:pos="5760" w:val="left"/>
        </w:tabs>
        <w:ind w:hanging="360" w:left="57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leader="none" w:pos="6480" w:val="left"/>
        </w:tabs>
        <w:ind w:hanging="360" w:left="6480"/>
      </w:pPr>
      <w:rPr>
        <w:rFonts w:ascii="Wingdings" w:hAnsi="Wingdings"/>
        <w:sz w:val="20"/>
      </w:rPr>
    </w:lvl>
  </w:abstractNum>
  <w:abstractNum w:abstractNumId="4">
    <w:lvl w:ilvl="0">
      <w:start w:val="1"/>
      <w:numFmt w:val="bullet"/>
      <w:lvlText w:val=""/>
      <w:lvlJc w:val="left"/>
      <w:pPr>
        <w:tabs>
          <w:tab w:leader="none" w:pos="720" w:val="left"/>
        </w:tabs>
        <w:ind w:hanging="360" w:left="72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leader="none" w:pos="1440" w:val="left"/>
        </w:tabs>
        <w:ind w:hanging="360" w:left="144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leader="none" w:pos="2160" w:val="left"/>
        </w:tabs>
        <w:ind w:hanging="360" w:left="21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leader="none" w:pos="2880" w:val="left"/>
        </w:tabs>
        <w:ind w:hanging="360" w:left="288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leader="none" w:pos="3600" w:val="left"/>
        </w:tabs>
        <w:ind w:hanging="360" w:left="360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leader="none" w:pos="4320" w:val="left"/>
        </w:tabs>
        <w:ind w:hanging="360" w:left="432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leader="none" w:pos="5040" w:val="left"/>
        </w:tabs>
        <w:ind w:hanging="360" w:left="504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leader="none" w:pos="5760" w:val="left"/>
        </w:tabs>
        <w:ind w:hanging="360" w:left="57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leader="none" w:pos="6480" w:val="left"/>
        </w:tabs>
        <w:ind w:hanging="360" w:left="6480"/>
      </w:pPr>
      <w:rPr>
        <w:rFonts w:ascii="Wingdings" w:hAnsi="Wingdings"/>
        <w:sz w:val="20"/>
      </w:rPr>
    </w:lvl>
  </w:abstractNum>
  <w:abstractNum w:abstractNumId="5">
    <w:lvl w:ilvl="0">
      <w:start w:val="1"/>
      <w:numFmt w:val="bullet"/>
      <w:lvlText w:val=""/>
      <w:lvlJc w:val="left"/>
      <w:pPr>
        <w:tabs>
          <w:tab w:leader="none" w:pos="720" w:val="left"/>
        </w:tabs>
        <w:ind w:hanging="360" w:left="72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leader="none" w:pos="1440" w:val="left"/>
        </w:tabs>
        <w:ind w:hanging="360" w:left="144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leader="none" w:pos="2160" w:val="left"/>
        </w:tabs>
        <w:ind w:hanging="360" w:left="21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leader="none" w:pos="2880" w:val="left"/>
        </w:tabs>
        <w:ind w:hanging="360" w:left="288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leader="none" w:pos="3600" w:val="left"/>
        </w:tabs>
        <w:ind w:hanging="360" w:left="360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leader="none" w:pos="4320" w:val="left"/>
        </w:tabs>
        <w:ind w:hanging="360" w:left="432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leader="none" w:pos="5040" w:val="left"/>
        </w:tabs>
        <w:ind w:hanging="360" w:left="504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leader="none" w:pos="5760" w:val="left"/>
        </w:tabs>
        <w:ind w:hanging="360" w:left="57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leader="none" w:pos="6480" w:val="left"/>
        </w:tabs>
        <w:ind w:hanging="360" w:left="6480"/>
      </w:pPr>
      <w:rPr>
        <w:rFonts w:ascii="Wingdings" w:hAnsi="Wingdings"/>
        <w:sz w:val="20"/>
      </w:rPr>
    </w:lvl>
  </w:abstractNum>
  <w:abstractNum w:abstractNumId="6">
    <w:lvl w:ilvl="0">
      <w:start w:val="1"/>
      <w:numFmt w:val="bullet"/>
      <w:lvlText w:val=""/>
      <w:lvlJc w:val="left"/>
      <w:pPr>
        <w:tabs>
          <w:tab w:leader="none" w:pos="720" w:val="left"/>
        </w:tabs>
        <w:ind w:hanging="360" w:left="72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leader="none" w:pos="1440" w:val="left"/>
        </w:tabs>
        <w:ind w:hanging="360" w:left="144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leader="none" w:pos="2160" w:val="left"/>
        </w:tabs>
        <w:ind w:hanging="360" w:left="21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leader="none" w:pos="2880" w:val="left"/>
        </w:tabs>
        <w:ind w:hanging="360" w:left="288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leader="none" w:pos="3600" w:val="left"/>
        </w:tabs>
        <w:ind w:hanging="360" w:left="360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leader="none" w:pos="4320" w:val="left"/>
        </w:tabs>
        <w:ind w:hanging="360" w:left="432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leader="none" w:pos="5040" w:val="left"/>
        </w:tabs>
        <w:ind w:hanging="360" w:left="504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leader="none" w:pos="5760" w:val="left"/>
        </w:tabs>
        <w:ind w:hanging="360" w:left="57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leader="none" w:pos="6480" w:val="left"/>
        </w:tabs>
        <w:ind w:hanging="360" w:left="6480"/>
      </w:pPr>
      <w:rPr>
        <w:rFonts w:ascii="Wingdings" w:hAnsi="Wingdings"/>
        <w:sz w:val="20"/>
      </w:rPr>
    </w:lvl>
  </w:abstractNum>
  <w:abstractNum w:abstractNumId="7">
    <w:lvl w:ilvl="0">
      <w:start w:val="1"/>
      <w:numFmt w:val="bullet"/>
      <w:lvlText w:val=""/>
      <w:lvlJc w:val="left"/>
      <w:pPr>
        <w:tabs>
          <w:tab w:leader="none" w:pos="720" w:val="left"/>
        </w:tabs>
        <w:ind w:hanging="360" w:left="72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leader="none" w:pos="1440" w:val="left"/>
        </w:tabs>
        <w:ind w:hanging="360" w:left="144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leader="none" w:pos="2160" w:val="left"/>
        </w:tabs>
        <w:ind w:hanging="360" w:left="21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leader="none" w:pos="2880" w:val="left"/>
        </w:tabs>
        <w:ind w:hanging="360" w:left="288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leader="none" w:pos="3600" w:val="left"/>
        </w:tabs>
        <w:ind w:hanging="360" w:left="360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leader="none" w:pos="4320" w:val="left"/>
        </w:tabs>
        <w:ind w:hanging="360" w:left="432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leader="none" w:pos="5040" w:val="left"/>
        </w:tabs>
        <w:ind w:hanging="360" w:left="504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leader="none" w:pos="5760" w:val="left"/>
        </w:tabs>
        <w:ind w:hanging="360" w:left="57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leader="none" w:pos="6480" w:val="left"/>
        </w:tabs>
        <w:ind w:hanging="360" w:left="6480"/>
      </w:pPr>
      <w:rPr>
        <w:rFonts w:ascii="Wingdings" w:hAnsi="Wingdings"/>
        <w:sz w:val="20"/>
      </w:rPr>
    </w:lvl>
  </w:abstractNum>
  <w:abstractNum w:abstractNumId="8">
    <w:lvl w:ilvl="0">
      <w:start w:val="1"/>
      <w:numFmt w:val="bullet"/>
      <w:lvlText w:val=""/>
      <w:lvlJc w:val="left"/>
      <w:pPr>
        <w:tabs>
          <w:tab w:leader="none" w:pos="720" w:val="left"/>
        </w:tabs>
        <w:ind w:hanging="360" w:left="72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leader="none" w:pos="1440" w:val="left"/>
        </w:tabs>
        <w:ind w:hanging="360" w:left="144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leader="none" w:pos="2160" w:val="left"/>
        </w:tabs>
        <w:ind w:hanging="360" w:left="21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leader="none" w:pos="2880" w:val="left"/>
        </w:tabs>
        <w:ind w:hanging="360" w:left="288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leader="none" w:pos="3600" w:val="left"/>
        </w:tabs>
        <w:ind w:hanging="360" w:left="360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leader="none" w:pos="4320" w:val="left"/>
        </w:tabs>
        <w:ind w:hanging="360" w:left="432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leader="none" w:pos="5040" w:val="left"/>
        </w:tabs>
        <w:ind w:hanging="360" w:left="504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leader="none" w:pos="5760" w:val="left"/>
        </w:tabs>
        <w:ind w:hanging="360" w:left="57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leader="none" w:pos="6480" w:val="left"/>
        </w:tabs>
        <w:ind w:hanging="360" w:left="6480"/>
      </w:pPr>
      <w:rPr>
        <w:rFonts w:ascii="Wingdings" w:hAnsi="Wingdings"/>
        <w:sz w:val="20"/>
      </w:rPr>
    </w:lvl>
  </w:abstractNum>
  <w:abstractNum w:abstractNumId="9">
    <w:lvl w:ilvl="0">
      <w:start w:val="1"/>
      <w:numFmt w:val="bullet"/>
      <w:lvlText w:val=""/>
      <w:lvlJc w:val="left"/>
      <w:pPr>
        <w:tabs>
          <w:tab w:leader="none" w:pos="720" w:val="left"/>
        </w:tabs>
        <w:ind w:hanging="360" w:left="72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leader="none" w:pos="1440" w:val="left"/>
        </w:tabs>
        <w:ind w:hanging="360" w:left="144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leader="none" w:pos="2160" w:val="left"/>
        </w:tabs>
        <w:ind w:hanging="360" w:left="21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leader="none" w:pos="2880" w:val="left"/>
        </w:tabs>
        <w:ind w:hanging="360" w:left="288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leader="none" w:pos="3600" w:val="left"/>
        </w:tabs>
        <w:ind w:hanging="360" w:left="360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leader="none" w:pos="4320" w:val="left"/>
        </w:tabs>
        <w:ind w:hanging="360" w:left="432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leader="none" w:pos="5040" w:val="left"/>
        </w:tabs>
        <w:ind w:hanging="360" w:left="504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leader="none" w:pos="5760" w:val="left"/>
        </w:tabs>
        <w:ind w:hanging="360" w:left="57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leader="none" w:pos="6480" w:val="left"/>
        </w:tabs>
        <w:ind w:hanging="360" w:left="6480"/>
      </w:pPr>
      <w:rPr>
        <w:rFonts w:ascii="Wingdings" w:hAnsi="Wingdings"/>
        <w:sz w:val="20"/>
      </w:rPr>
    </w:lvl>
  </w:abstractNum>
  <w:abstractNum w:abstractNumId="10">
    <w:lvl w:ilvl="0">
      <w:start w:val="1"/>
      <w:numFmt w:val="bullet"/>
      <w:lvlText w:val=""/>
      <w:lvlJc w:val="left"/>
      <w:pPr>
        <w:tabs>
          <w:tab w:leader="none" w:pos="720" w:val="left"/>
        </w:tabs>
        <w:ind w:hanging="360" w:left="72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leader="none" w:pos="1440" w:val="left"/>
        </w:tabs>
        <w:ind w:hanging="360" w:left="144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leader="none" w:pos="2160" w:val="left"/>
        </w:tabs>
        <w:ind w:hanging="360" w:left="21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leader="none" w:pos="2880" w:val="left"/>
        </w:tabs>
        <w:ind w:hanging="360" w:left="288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leader="none" w:pos="3600" w:val="left"/>
        </w:tabs>
        <w:ind w:hanging="360" w:left="360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leader="none" w:pos="4320" w:val="left"/>
        </w:tabs>
        <w:ind w:hanging="360" w:left="432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leader="none" w:pos="5040" w:val="left"/>
        </w:tabs>
        <w:ind w:hanging="360" w:left="504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leader="none" w:pos="5760" w:val="left"/>
        </w:tabs>
        <w:ind w:hanging="360" w:left="57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leader="none" w:pos="6480" w:val="left"/>
        </w:tabs>
        <w:ind w:hanging="360" w:left="6480"/>
      </w:pPr>
      <w:rPr>
        <w:rFonts w:ascii="Wingdings" w:hAnsi="Wingdings"/>
        <w:sz w:val="20"/>
      </w:rPr>
    </w:lvl>
  </w:abstractNum>
  <w:abstractNum w:abstractNumId="11">
    <w:lvl w:ilvl="0">
      <w:start w:val="1"/>
      <w:numFmt w:val="bullet"/>
      <w:lvlText w:val=""/>
      <w:lvlJc w:val="left"/>
      <w:pPr>
        <w:tabs>
          <w:tab w:leader="none" w:pos="720" w:val="left"/>
        </w:tabs>
        <w:ind w:hanging="360" w:left="72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leader="none" w:pos="1440" w:val="left"/>
        </w:tabs>
        <w:ind w:hanging="360" w:left="144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leader="none" w:pos="2160" w:val="left"/>
        </w:tabs>
        <w:ind w:hanging="360" w:left="21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leader="none" w:pos="2880" w:val="left"/>
        </w:tabs>
        <w:ind w:hanging="360" w:left="288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leader="none" w:pos="3600" w:val="left"/>
        </w:tabs>
        <w:ind w:hanging="360" w:left="360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leader="none" w:pos="4320" w:val="left"/>
        </w:tabs>
        <w:ind w:hanging="360" w:left="432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leader="none" w:pos="5040" w:val="left"/>
        </w:tabs>
        <w:ind w:hanging="360" w:left="504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leader="none" w:pos="5760" w:val="left"/>
        </w:tabs>
        <w:ind w:hanging="360" w:left="57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leader="none" w:pos="6480" w:val="left"/>
        </w:tabs>
        <w:ind w:hanging="360" w:left="6480"/>
      </w:pPr>
      <w:rPr>
        <w:rFonts w:ascii="Wingdings" w:hAnsi="Wingdings"/>
        <w:sz w:val="20"/>
      </w:rPr>
    </w:lvl>
  </w:abstractNum>
  <w:abstractNum w:abstractNumId="12">
    <w:lvl w:ilvl="0">
      <w:start w:val="1"/>
      <w:numFmt w:val="decimal"/>
      <w:lvlText w:val="%1."/>
      <w:pPr>
        <w:ind w:hanging="360" w:left="720"/>
      </w:pPr>
    </w:lvl>
    <w:lvl w:ilvl="1">
      <w:start w:val="1"/>
      <w:numFmt w:val="lowerLetter"/>
      <w:lvlText w:val="%2."/>
      <w:pPr>
        <w:ind w:hanging="360" w:left="1440"/>
      </w:pPr>
    </w:lvl>
    <w:lvl w:ilvl="2">
      <w:start w:val="1"/>
      <w:numFmt w:val="lowerRoman"/>
      <w:lvlText w:val="%3."/>
      <w:lvlJc w:val="right"/>
      <w:pPr>
        <w:ind w:hanging="360" w:left="2160"/>
      </w:pPr>
    </w:lvl>
    <w:lvl w:ilvl="3">
      <w:start w:val="1"/>
      <w:numFmt w:val="decimal"/>
      <w:lvlText w:val="%4."/>
      <w:pPr>
        <w:ind w:hanging="360" w:left="2880"/>
      </w:pPr>
    </w:lvl>
    <w:lvl w:ilvl="4">
      <w:start w:val="1"/>
      <w:numFmt w:val="lowerLetter"/>
      <w:lvlText w:val="%5."/>
      <w:pPr>
        <w:ind w:hanging="360" w:left="3600"/>
      </w:pPr>
    </w:lvl>
    <w:lvl w:ilvl="5">
      <w:start w:val="1"/>
      <w:numFmt w:val="lowerRoman"/>
      <w:lvlText w:val="%6."/>
      <w:lvlJc w:val="right"/>
      <w:pPr>
        <w:ind w:hanging="360" w:left="4320"/>
      </w:pPr>
    </w:lvl>
    <w:lvl w:ilvl="6">
      <w:start w:val="1"/>
      <w:numFmt w:val="decimal"/>
      <w:lvlText w:val="%7."/>
      <w:pPr>
        <w:ind w:hanging="360" w:left="5040"/>
      </w:pPr>
    </w:lvl>
    <w:lvl w:ilvl="7">
      <w:start w:val="1"/>
      <w:numFmt w:val="lowerLetter"/>
      <w:lvlText w:val="%8."/>
      <w:pPr>
        <w:ind w:hanging="360" w:left="5760"/>
      </w:pPr>
    </w:lvl>
    <w:lvl w:ilvl="8">
      <w:start w:val="1"/>
      <w:numFmt w:val="lowerRoman"/>
      <w:lvlText w:val="%9."/>
      <w:lvlJc w:val="right"/>
      <w:pPr>
        <w:ind w:hanging="360" w:left="6480"/>
      </w:pPr>
    </w:lvl>
  </w:abstractNum>
  <w:abstractNum w:abstractNumId="13">
    <w:lvl w:ilvl="0">
      <w:start w:val="1"/>
      <w:numFmt w:val="decimal"/>
      <w:lvlText w:val="%1."/>
      <w:pPr>
        <w:ind w:hanging="360" w:left="720"/>
      </w:pPr>
    </w:lvl>
    <w:lvl w:ilvl="1">
      <w:start w:val="1"/>
      <w:numFmt w:val="lowerLetter"/>
      <w:lvlText w:val="%2."/>
      <w:pPr>
        <w:ind w:hanging="360" w:left="1440"/>
      </w:pPr>
    </w:lvl>
    <w:lvl w:ilvl="2">
      <w:start w:val="1"/>
      <w:numFmt w:val="lowerRoman"/>
      <w:lvlText w:val="%3."/>
      <w:lvlJc w:val="right"/>
      <w:pPr>
        <w:ind w:hanging="360" w:left="2160"/>
      </w:pPr>
    </w:lvl>
    <w:lvl w:ilvl="3">
      <w:start w:val="1"/>
      <w:numFmt w:val="decimal"/>
      <w:lvlText w:val="%4."/>
      <w:pPr>
        <w:ind w:hanging="360" w:left="2880"/>
      </w:pPr>
    </w:lvl>
    <w:lvl w:ilvl="4">
      <w:start w:val="1"/>
      <w:numFmt w:val="lowerLetter"/>
      <w:lvlText w:val="%5."/>
      <w:pPr>
        <w:ind w:hanging="360" w:left="3600"/>
      </w:pPr>
    </w:lvl>
    <w:lvl w:ilvl="5">
      <w:start w:val="1"/>
      <w:numFmt w:val="lowerRoman"/>
      <w:lvlText w:val="%6."/>
      <w:lvlJc w:val="right"/>
      <w:pPr>
        <w:ind w:hanging="360" w:left="4320"/>
      </w:pPr>
    </w:lvl>
    <w:lvl w:ilvl="6">
      <w:start w:val="1"/>
      <w:numFmt w:val="decimal"/>
      <w:lvlText w:val="%7."/>
      <w:pPr>
        <w:ind w:hanging="360" w:left="5040"/>
      </w:pPr>
    </w:lvl>
    <w:lvl w:ilvl="7">
      <w:start w:val="1"/>
      <w:numFmt w:val="lowerLetter"/>
      <w:lvlText w:val="%8."/>
      <w:pPr>
        <w:ind w:hanging="360" w:left="5760"/>
      </w:pPr>
    </w:lvl>
    <w:lvl w:ilvl="8">
      <w:start w:val="1"/>
      <w:numFmt w:val="lowerRoman"/>
      <w:lvlText w:val="%9."/>
      <w:lvlJc w:val="right"/>
      <w:pPr>
        <w:ind w:hanging="360" w:left="6480"/>
      </w:pPr>
    </w:lvl>
  </w:abstractNum>
  <w:abstractNum w:abstractNumId="14">
    <w:lvl w:ilvl="0">
      <w:start w:val="1"/>
      <w:numFmt w:val="decimal"/>
      <w:lvlText w:val="%1."/>
      <w:pPr>
        <w:ind w:hanging="360" w:left="720"/>
      </w:pPr>
    </w:lvl>
    <w:lvl w:ilvl="1">
      <w:start w:val="1"/>
      <w:numFmt w:val="lowerLetter"/>
      <w:lvlText w:val="%2."/>
      <w:pPr>
        <w:ind w:hanging="360" w:left="1440"/>
      </w:pPr>
    </w:lvl>
    <w:lvl w:ilvl="2">
      <w:start w:val="1"/>
      <w:numFmt w:val="lowerRoman"/>
      <w:lvlText w:val="%3."/>
      <w:lvlJc w:val="right"/>
      <w:pPr>
        <w:ind w:hanging="360" w:left="2160"/>
      </w:pPr>
    </w:lvl>
    <w:lvl w:ilvl="3">
      <w:start w:val="1"/>
      <w:numFmt w:val="decimal"/>
      <w:lvlText w:val="%4."/>
      <w:pPr>
        <w:ind w:hanging="360" w:left="2880"/>
      </w:pPr>
    </w:lvl>
    <w:lvl w:ilvl="4">
      <w:start w:val="1"/>
      <w:numFmt w:val="lowerLetter"/>
      <w:lvlText w:val="%5."/>
      <w:pPr>
        <w:ind w:hanging="360" w:left="3600"/>
      </w:pPr>
    </w:lvl>
    <w:lvl w:ilvl="5">
      <w:start w:val="1"/>
      <w:numFmt w:val="lowerRoman"/>
      <w:lvlText w:val="%6."/>
      <w:lvlJc w:val="right"/>
      <w:pPr>
        <w:ind w:hanging="360" w:left="4320"/>
      </w:pPr>
    </w:lvl>
    <w:lvl w:ilvl="6">
      <w:start w:val="1"/>
      <w:numFmt w:val="decimal"/>
      <w:lvlText w:val="%7."/>
      <w:pPr>
        <w:ind w:hanging="360" w:left="5040"/>
      </w:pPr>
    </w:lvl>
    <w:lvl w:ilvl="7">
      <w:start w:val="1"/>
      <w:numFmt w:val="lowerLetter"/>
      <w:lvlText w:val="%8."/>
      <w:pPr>
        <w:ind w:hanging="360" w:left="5760"/>
      </w:pPr>
    </w:lvl>
    <w:lvl w:ilvl="8">
      <w:start w:val="1"/>
      <w:numFmt w:val="lowerRoman"/>
      <w:lvlText w:val="%9."/>
      <w:lvlJc w:val="right"/>
      <w:pPr>
        <w:ind w:hanging="360" w:left="6480"/>
      </w:pPr>
    </w:lvl>
  </w:abstractNum>
  <w:abstractNum w:abstractNumId="15">
    <w:lvl w:ilvl="0">
      <w:start w:val="1"/>
      <w:numFmt w:val="decimal"/>
      <w:lvlText w:val="%1."/>
      <w:pPr>
        <w:ind w:hanging="360" w:left="720"/>
      </w:pPr>
    </w:lvl>
    <w:lvl w:ilvl="1">
      <w:start w:val="1"/>
      <w:numFmt w:val="lowerLetter"/>
      <w:lvlText w:val="%2."/>
      <w:pPr>
        <w:ind w:hanging="360" w:left="1440"/>
      </w:pPr>
    </w:lvl>
    <w:lvl w:ilvl="2">
      <w:start w:val="1"/>
      <w:numFmt w:val="lowerRoman"/>
      <w:lvlText w:val="%3."/>
      <w:lvlJc w:val="right"/>
      <w:pPr>
        <w:ind w:hanging="360" w:left="2160"/>
      </w:pPr>
    </w:lvl>
    <w:lvl w:ilvl="3">
      <w:start w:val="1"/>
      <w:numFmt w:val="decimal"/>
      <w:lvlText w:val="%4."/>
      <w:pPr>
        <w:ind w:hanging="360" w:left="2880"/>
      </w:pPr>
    </w:lvl>
    <w:lvl w:ilvl="4">
      <w:start w:val="1"/>
      <w:numFmt w:val="lowerLetter"/>
      <w:lvlText w:val="%5."/>
      <w:pPr>
        <w:ind w:hanging="360" w:left="3600"/>
      </w:pPr>
    </w:lvl>
    <w:lvl w:ilvl="5">
      <w:start w:val="1"/>
      <w:numFmt w:val="lowerRoman"/>
      <w:lvlText w:val="%6."/>
      <w:lvlJc w:val="right"/>
      <w:pPr>
        <w:ind w:hanging="360" w:left="4320"/>
      </w:pPr>
    </w:lvl>
    <w:lvl w:ilvl="6">
      <w:start w:val="1"/>
      <w:numFmt w:val="decimal"/>
      <w:lvlText w:val="%7."/>
      <w:pPr>
        <w:ind w:hanging="360" w:left="5040"/>
      </w:pPr>
    </w:lvl>
    <w:lvl w:ilvl="7">
      <w:start w:val="1"/>
      <w:numFmt w:val="lowerLetter"/>
      <w:lvlText w:val="%8."/>
      <w:pPr>
        <w:ind w:hanging="360" w:left="5760"/>
      </w:pPr>
    </w:lvl>
    <w:lvl w:ilvl="8">
      <w:start w:val="1"/>
      <w:numFmt w:val="lowerRoman"/>
      <w:lvlText w:val="%9."/>
      <w:lvlJc w:val="right"/>
      <w:pPr>
        <w:ind w:hanging="360" w:left="6480"/>
      </w:pPr>
    </w:lvl>
  </w:abstractNum>
  <w:abstractNum w:abstractNumId="16">
    <w:lvl w:ilvl="0">
      <w:start w:val="1"/>
      <w:numFmt w:val="decimal"/>
      <w:lvlText w:val="%1."/>
      <w:pPr>
        <w:ind w:hanging="360" w:left="720"/>
      </w:pPr>
    </w:lvl>
    <w:lvl w:ilvl="1">
      <w:start w:val="1"/>
      <w:numFmt w:val="lowerLetter"/>
      <w:lvlText w:val="%2."/>
      <w:pPr>
        <w:ind w:hanging="360" w:left="1440"/>
      </w:pPr>
    </w:lvl>
    <w:lvl w:ilvl="2">
      <w:start w:val="1"/>
      <w:numFmt w:val="lowerRoman"/>
      <w:lvlText w:val="%3."/>
      <w:lvlJc w:val="right"/>
      <w:pPr>
        <w:ind w:hanging="360" w:left="2160"/>
      </w:pPr>
    </w:lvl>
    <w:lvl w:ilvl="3">
      <w:start w:val="1"/>
      <w:numFmt w:val="decimal"/>
      <w:lvlText w:val="%4."/>
      <w:pPr>
        <w:ind w:hanging="360" w:left="2880"/>
      </w:pPr>
    </w:lvl>
    <w:lvl w:ilvl="4">
      <w:start w:val="1"/>
      <w:numFmt w:val="lowerLetter"/>
      <w:lvlText w:val="%5."/>
      <w:pPr>
        <w:ind w:hanging="360" w:left="3600"/>
      </w:pPr>
    </w:lvl>
    <w:lvl w:ilvl="5">
      <w:start w:val="1"/>
      <w:numFmt w:val="lowerRoman"/>
      <w:lvlText w:val="%6."/>
      <w:lvlJc w:val="right"/>
      <w:pPr>
        <w:ind w:hanging="360" w:left="4320"/>
      </w:pPr>
    </w:lvl>
    <w:lvl w:ilvl="6">
      <w:start w:val="1"/>
      <w:numFmt w:val="decimal"/>
      <w:lvlText w:val="%7."/>
      <w:pPr>
        <w:ind w:hanging="360" w:left="5040"/>
      </w:pPr>
    </w:lvl>
    <w:lvl w:ilvl="7">
      <w:start w:val="1"/>
      <w:numFmt w:val="lowerLetter"/>
      <w:lvlText w:val="%8."/>
      <w:pPr>
        <w:ind w:hanging="360" w:left="5760"/>
      </w:pPr>
    </w:lvl>
    <w:lvl w:ilvl="8">
      <w:start w:val="1"/>
      <w:numFmt w:val="lowerRoman"/>
      <w:lvlText w:val="%9."/>
      <w:lvlJc w:val="right"/>
      <w:pPr>
        <w:ind w:hanging="360" w:left="6480"/>
      </w:pPr>
    </w:lvl>
  </w:abstractNum>
  <w:abstractNum w:abstractNumId="17">
    <w:lvl w:ilvl="0">
      <w:start w:val="1"/>
      <w:numFmt w:val="decimal"/>
      <w:lvlText w:val="%1."/>
      <w:pPr>
        <w:ind w:hanging="360" w:left="720"/>
      </w:pPr>
    </w:lvl>
    <w:lvl w:ilvl="1">
      <w:start w:val="1"/>
      <w:numFmt w:val="lowerLetter"/>
      <w:lvlText w:val="%2."/>
      <w:pPr>
        <w:ind w:hanging="360" w:left="1440"/>
      </w:pPr>
    </w:lvl>
    <w:lvl w:ilvl="2">
      <w:start w:val="1"/>
      <w:numFmt w:val="lowerRoman"/>
      <w:lvlText w:val="%3."/>
      <w:lvlJc w:val="right"/>
      <w:pPr>
        <w:ind w:hanging="360" w:left="2160"/>
      </w:pPr>
    </w:lvl>
    <w:lvl w:ilvl="3">
      <w:start w:val="1"/>
      <w:numFmt w:val="decimal"/>
      <w:lvlText w:val="%4."/>
      <w:pPr>
        <w:ind w:hanging="360" w:left="2880"/>
      </w:pPr>
    </w:lvl>
    <w:lvl w:ilvl="4">
      <w:start w:val="1"/>
      <w:numFmt w:val="lowerLetter"/>
      <w:lvlText w:val="%5."/>
      <w:pPr>
        <w:ind w:hanging="360" w:left="3600"/>
      </w:pPr>
    </w:lvl>
    <w:lvl w:ilvl="5">
      <w:start w:val="1"/>
      <w:numFmt w:val="lowerRoman"/>
      <w:lvlText w:val="%6."/>
      <w:lvlJc w:val="right"/>
      <w:pPr>
        <w:ind w:hanging="360" w:left="4320"/>
      </w:pPr>
    </w:lvl>
    <w:lvl w:ilvl="6">
      <w:start w:val="1"/>
      <w:numFmt w:val="decimal"/>
      <w:lvlText w:val="%7."/>
      <w:pPr>
        <w:ind w:hanging="360" w:left="5040"/>
      </w:pPr>
    </w:lvl>
    <w:lvl w:ilvl="7">
      <w:start w:val="1"/>
      <w:numFmt w:val="lowerLetter"/>
      <w:lvlText w:val="%8."/>
      <w:pPr>
        <w:ind w:hanging="360" w:left="5760"/>
      </w:pPr>
    </w:lvl>
    <w:lvl w:ilvl="8">
      <w:start w:val="1"/>
      <w:numFmt w:val="lowerRoman"/>
      <w:lvlText w:val="%9."/>
      <w:lvlJc w:val="right"/>
      <w:pPr>
        <w:ind w:hanging="360" w:left="64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  <w:num w:numId="17">
    <w:abstractNumId w:val="16"/>
  </w:num>
  <w:num w:numId="18">
    <w:abstractNumId w:val="17"/>
  </w:num>
</w:numbering>
</file>

<file path=word/settings.xml><?xml version="1.0" encoding="utf-8"?>
<w:settings xmlns:a="http://schemas.openxmlformats.org/drawingml/2006/main" xmlns:c="http://schemas.openxmlformats.org/drawingml/2006/chart" xmlns:co="http://ncloudtech.com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x14="http://schemas.microsoft.com/office/spreadsheetml/2009/9/main" xmlns:xdr="http://schemas.openxmlformats.org/drawingml/2006/spreadsheetDrawing" mc:Ignorable="co w14 x14 w15">
  <w:defaultTabStop w:val="708"/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c="http://schemas.openxmlformats.org/drawingml/2006/chart" xmlns:co="http://ncloudtech.com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x14="http://schemas.microsoft.com/office/spreadsheetml/2009/9/main" xmlns:xdr="http://schemas.openxmlformats.org/drawingml/2006/spreadsheetDrawing" mc:Ignorable="co w14 x14 w15">
  <w:docDefaults>
    <w:rPrDefault>
      <w:rPr>
        <w:rFonts w:asciiTheme="minorAscii" w:hAnsiTheme="minorHAnsi"/>
        <w:color w:val="000000"/>
        <w:spacing w:val="0"/>
        <w:sz w:val="22"/>
      </w:rPr>
    </w:rPrDefault>
    <w:pPrDefault>
      <w:pPr>
        <w:spacing w:after="200" w:before="0" w:line="276" w:lineRule="auto"/>
        <w:ind w:firstLine="0" w:left="0" w:right="0"/>
        <w:jc w:val="left"/>
      </w:pPr>
    </w:pPrDefault>
  </w:docDefaults>
  <w:latentStyles w:count="2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heading 10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toc 10" w:qFormat="0" w:semiHidden="0" w:uiPriority="39" w:unhideWhenUsed="0"/>
    <w:lsdException w:name="Hyperlink" w:qFormat="0" w:semiHidden="0" w:unhideWhenUsed="0"/>
  </w:latentStyles>
  <w:style w:default="1" w:styleId="Style_9" w:type="paragraph">
    <w:name w:val="Normal"/>
    <w:link w:val="Style_9_ch"/>
    <w:uiPriority w:val="0"/>
    <w:qFormat/>
    <w:pPr>
      <w:spacing w:after="0" w:line="240" w:lineRule="auto"/>
      <w:ind/>
    </w:pPr>
    <w:rPr>
      <w:rFonts w:ascii="Times New Roman" w:hAnsi="Times New Roman"/>
      <w:sz w:val="24"/>
    </w:rPr>
  </w:style>
  <w:style w:default="1" w:styleId="Style_9_ch" w:type="character">
    <w:name w:val="Normal"/>
    <w:link w:val="Style_9"/>
    <w:rPr>
      <w:rFonts w:ascii="Times New Roman" w:hAnsi="Times New Roman"/>
      <w:sz w:val="24"/>
    </w:rPr>
  </w:style>
  <w:style w:styleId="Style_4" w:type="paragraph">
    <w:name w:val="Основной текст (2)"/>
    <w:basedOn w:val="Style_10"/>
    <w:link w:val="Style_4_ch"/>
    <w:rPr>
      <w:rFonts w:ascii="Times New Roman" w:hAnsi="Times New Roman"/>
      <w:sz w:val="28"/>
    </w:rPr>
  </w:style>
  <w:style w:styleId="Style_4_ch" w:type="character">
    <w:name w:val="Основной текст (2)"/>
    <w:basedOn w:val="Style_10_ch"/>
    <w:link w:val="Style_4"/>
    <w:rPr>
      <w:rFonts w:ascii="Times New Roman" w:hAnsi="Times New Roman"/>
      <w:sz w:val="28"/>
    </w:rPr>
  </w:style>
  <w:style w:styleId="Style_11" w:type="paragraph">
    <w:name w:val="toc 2"/>
    <w:next w:val="Style_9"/>
    <w:link w:val="Style_11_ch"/>
    <w:uiPriority w:val="39"/>
    <w:pPr>
      <w:ind w:firstLine="0" w:left="200"/>
    </w:pPr>
  </w:style>
  <w:style w:styleId="Style_11_ch" w:type="character">
    <w:name w:val="toc 2"/>
    <w:link w:val="Style_11"/>
  </w:style>
  <w:style w:styleId="Style_12" w:type="paragraph">
    <w:name w:val="toc 4"/>
    <w:next w:val="Style_9"/>
    <w:link w:val="Style_12_ch"/>
    <w:uiPriority w:val="39"/>
    <w:pPr>
      <w:ind w:firstLine="0" w:left="600"/>
    </w:pPr>
  </w:style>
  <w:style w:styleId="Style_12_ch" w:type="character">
    <w:name w:val="toc 4"/>
    <w:link w:val="Style_12"/>
  </w:style>
  <w:style w:styleId="Style_13" w:type="paragraph">
    <w:name w:val="Default Paragraph Font"/>
    <w:link w:val="Style_13_ch"/>
  </w:style>
  <w:style w:styleId="Style_13_ch" w:type="character">
    <w:name w:val="Default Paragraph Font"/>
    <w:link w:val="Style_13"/>
  </w:style>
  <w:style w:styleId="Style_14" w:type="paragraph">
    <w:name w:val="toc 6"/>
    <w:next w:val="Style_9"/>
    <w:link w:val="Style_14_ch"/>
    <w:uiPriority w:val="39"/>
    <w:pPr>
      <w:ind w:firstLine="0" w:left="1000"/>
    </w:pPr>
  </w:style>
  <w:style w:styleId="Style_14_ch" w:type="character">
    <w:name w:val="toc 6"/>
    <w:link w:val="Style_14"/>
  </w:style>
  <w:style w:styleId="Style_15" w:type="paragraph">
    <w:name w:val="toc 7"/>
    <w:next w:val="Style_9"/>
    <w:link w:val="Style_15_ch"/>
    <w:uiPriority w:val="39"/>
    <w:pPr>
      <w:ind w:firstLine="0" w:left="1200"/>
    </w:pPr>
  </w:style>
  <w:style w:styleId="Style_15_ch" w:type="character">
    <w:name w:val="toc 7"/>
    <w:link w:val="Style_15"/>
  </w:style>
  <w:style w:styleId="Style_16" w:type="paragraph">
    <w:name w:val="c6"/>
    <w:basedOn w:val="Style_10"/>
    <w:link w:val="Style_16_ch"/>
  </w:style>
  <w:style w:styleId="Style_16_ch" w:type="character">
    <w:name w:val="c6"/>
    <w:basedOn w:val="Style_10_ch"/>
    <w:link w:val="Style_16"/>
  </w:style>
  <w:style w:styleId="Style_17" w:type="paragraph">
    <w:name w:val="heading 3"/>
    <w:next w:val="Style_9"/>
    <w:link w:val="Style_17_ch"/>
    <w:uiPriority w:val="9"/>
    <w:qFormat/>
    <w:pPr>
      <w:ind/>
      <w:outlineLvl w:val="2"/>
    </w:pPr>
    <w:rPr>
      <w:rFonts w:ascii="XO Thames" w:hAnsi="XO Thames"/>
      <w:b w:val="1"/>
      <w:i w:val="1"/>
    </w:rPr>
  </w:style>
  <w:style w:styleId="Style_17_ch" w:type="character">
    <w:name w:val="heading 3"/>
    <w:link w:val="Style_17"/>
    <w:rPr>
      <w:rFonts w:ascii="XO Thames" w:hAnsi="XO Thames"/>
      <w:b w:val="1"/>
      <w:i w:val="1"/>
    </w:rPr>
  </w:style>
  <w:style w:styleId="Style_2" w:type="paragraph">
    <w:name w:val="c12"/>
    <w:basedOn w:val="Style_9"/>
    <w:link w:val="Style_2_ch"/>
    <w:pPr>
      <w:spacing w:afterAutospacing="on" w:beforeAutospacing="on"/>
      <w:ind/>
    </w:pPr>
  </w:style>
  <w:style w:styleId="Style_2_ch" w:type="character">
    <w:name w:val="c12"/>
    <w:basedOn w:val="Style_9_ch"/>
    <w:link w:val="Style_2"/>
  </w:style>
  <w:style w:styleId="Style_18" w:type="paragraph">
    <w:name w:val="toc 3"/>
    <w:next w:val="Style_9"/>
    <w:link w:val="Style_18_ch"/>
    <w:uiPriority w:val="39"/>
    <w:pPr>
      <w:ind w:firstLine="0" w:left="400"/>
    </w:pPr>
  </w:style>
  <w:style w:styleId="Style_18_ch" w:type="character">
    <w:name w:val="toc 3"/>
    <w:link w:val="Style_18"/>
  </w:style>
  <w:style w:styleId="Style_10" w:type="paragraph">
    <w:name w:val="Основной шрифт абзаца1"/>
    <w:link w:val="Style_10_ch"/>
  </w:style>
  <w:style w:styleId="Style_10_ch" w:type="character">
    <w:name w:val="Основной шрифт абзаца1"/>
    <w:link w:val="Style_10"/>
  </w:style>
  <w:style w:styleId="Style_19" w:type="paragraph">
    <w:name w:val="heading 5"/>
    <w:next w:val="Style_9"/>
    <w:link w:val="Style_19_ch"/>
    <w:uiPriority w:val="9"/>
    <w:qFormat/>
    <w:pPr>
      <w:spacing w:after="120" w:before="120"/>
      <w:ind/>
      <w:outlineLvl w:val="4"/>
    </w:pPr>
    <w:rPr>
      <w:rFonts w:ascii="XO Thames" w:hAnsi="XO Thames"/>
      <w:b w:val="1"/>
    </w:rPr>
  </w:style>
  <w:style w:styleId="Style_19_ch" w:type="character">
    <w:name w:val="heading 5"/>
    <w:link w:val="Style_19"/>
    <w:rPr>
      <w:rFonts w:ascii="XO Thames" w:hAnsi="XO Thames"/>
      <w:b w:val="1"/>
    </w:rPr>
  </w:style>
  <w:style w:styleId="Style_20" w:type="paragraph">
    <w:name w:val="heading 1"/>
    <w:next w:val="Style_9"/>
    <w:link w:val="Style_20_ch"/>
    <w:uiPriority w:val="9"/>
    <w:qFormat/>
    <w:pPr>
      <w:spacing w:after="120" w:before="120"/>
      <w:ind/>
      <w:outlineLvl w:val="0"/>
    </w:pPr>
    <w:rPr>
      <w:rFonts w:ascii="XO Thames" w:hAnsi="XO Thames"/>
      <w:b w:val="1"/>
      <w:sz w:val="32"/>
    </w:rPr>
  </w:style>
  <w:style w:styleId="Style_20_ch" w:type="character">
    <w:name w:val="heading 1"/>
    <w:link w:val="Style_20"/>
    <w:rPr>
      <w:rFonts w:ascii="XO Thames" w:hAnsi="XO Thames"/>
      <w:b w:val="1"/>
      <w:sz w:val="32"/>
    </w:rPr>
  </w:style>
  <w:style w:styleId="Style_5" w:type="paragraph">
    <w:name w:val="c2"/>
    <w:basedOn w:val="Style_10"/>
    <w:link w:val="Style_5_ch"/>
  </w:style>
  <w:style w:styleId="Style_5_ch" w:type="character">
    <w:name w:val="c2"/>
    <w:basedOn w:val="Style_10_ch"/>
    <w:link w:val="Style_5"/>
  </w:style>
  <w:style w:styleId="Style_21" w:type="paragraph">
    <w:name w:val="Hyperlink"/>
    <w:link w:val="Style_21_ch"/>
    <w:rPr>
      <w:color w:val="0000FF"/>
      <w:u w:val="single"/>
    </w:rPr>
  </w:style>
  <w:style w:styleId="Style_21_ch" w:type="character">
    <w:name w:val="Hyperlink"/>
    <w:link w:val="Style_21"/>
    <w:rPr>
      <w:color w:val="0000FF"/>
      <w:u w:val="single"/>
    </w:rPr>
  </w:style>
  <w:style w:styleId="Style_22" w:type="paragraph">
    <w:name w:val="Footnote"/>
    <w:link w:val="Style_22_ch"/>
    <w:rPr>
      <w:rFonts w:ascii="XO Thames" w:hAnsi="XO Thames"/>
    </w:rPr>
  </w:style>
  <w:style w:styleId="Style_22_ch" w:type="character">
    <w:name w:val="Footnote"/>
    <w:link w:val="Style_22"/>
    <w:rPr>
      <w:rFonts w:ascii="XO Thames" w:hAnsi="XO Thames"/>
    </w:rPr>
  </w:style>
  <w:style w:styleId="Style_23" w:type="paragraph">
    <w:name w:val="toc 1"/>
    <w:next w:val="Style_9"/>
    <w:link w:val="Style_23_ch"/>
    <w:uiPriority w:val="39"/>
    <w:rPr>
      <w:rFonts w:ascii="XO Thames" w:hAnsi="XO Thames"/>
      <w:b w:val="1"/>
    </w:rPr>
  </w:style>
  <w:style w:styleId="Style_23_ch" w:type="character">
    <w:name w:val="toc 1"/>
    <w:link w:val="Style_23"/>
    <w:rPr>
      <w:rFonts w:ascii="XO Thames" w:hAnsi="XO Thames"/>
      <w:b w:val="1"/>
    </w:rPr>
  </w:style>
  <w:style w:styleId="Style_24" w:type="paragraph">
    <w:name w:val="Обычный1"/>
    <w:link w:val="Style_24_ch"/>
    <w:rPr>
      <w:rFonts w:ascii="Times New Roman" w:hAnsi="Times New Roman"/>
      <w:sz w:val="24"/>
    </w:rPr>
  </w:style>
  <w:style w:styleId="Style_24_ch" w:type="character">
    <w:name w:val="Обычный1"/>
    <w:link w:val="Style_24"/>
    <w:rPr>
      <w:rFonts w:ascii="Times New Roman" w:hAnsi="Times New Roman"/>
      <w:sz w:val="24"/>
    </w:rPr>
  </w:style>
  <w:style w:styleId="Style_25" w:type="paragraph">
    <w:name w:val="Header and Footer"/>
    <w:link w:val="Style_25_ch"/>
    <w:pPr>
      <w:spacing w:line="360" w:lineRule="auto"/>
      <w:ind/>
    </w:pPr>
    <w:rPr>
      <w:rFonts w:ascii="XO Thames" w:hAnsi="XO Thames"/>
      <w:sz w:val="20"/>
    </w:rPr>
  </w:style>
  <w:style w:styleId="Style_25_ch" w:type="character">
    <w:name w:val="Header and Footer"/>
    <w:link w:val="Style_25"/>
    <w:rPr>
      <w:rFonts w:ascii="XO Thames" w:hAnsi="XO Thames"/>
      <w:sz w:val="20"/>
    </w:rPr>
  </w:style>
  <w:style w:styleId="Style_26" w:type="paragraph">
    <w:name w:val="toc 9"/>
    <w:next w:val="Style_9"/>
    <w:link w:val="Style_26_ch"/>
    <w:uiPriority w:val="39"/>
    <w:pPr>
      <w:ind w:firstLine="0" w:left="1600"/>
    </w:pPr>
  </w:style>
  <w:style w:styleId="Style_26_ch" w:type="character">
    <w:name w:val="toc 9"/>
    <w:link w:val="Style_26"/>
  </w:style>
  <w:style w:styleId="Style_27" w:type="paragraph">
    <w:name w:val="toc 8"/>
    <w:next w:val="Style_9"/>
    <w:link w:val="Style_27_ch"/>
    <w:uiPriority w:val="39"/>
    <w:pPr>
      <w:ind w:firstLine="0" w:left="1400"/>
    </w:pPr>
  </w:style>
  <w:style w:styleId="Style_27_ch" w:type="character">
    <w:name w:val="toc 8"/>
    <w:link w:val="Style_27"/>
  </w:style>
  <w:style w:styleId="Style_1" w:type="paragraph">
    <w:name w:val="ne"/>
    <w:basedOn w:val="Style_9"/>
    <w:link w:val="Style_1_ch"/>
    <w:pPr>
      <w:spacing w:afterAutospacing="on" w:beforeAutospacing="on"/>
      <w:ind/>
    </w:pPr>
  </w:style>
  <w:style w:styleId="Style_1_ch" w:type="character">
    <w:name w:val="ne"/>
    <w:basedOn w:val="Style_9_ch"/>
    <w:link w:val="Style_1"/>
  </w:style>
  <w:style w:styleId="Style_7" w:type="paragraph">
    <w:name w:val="c0"/>
    <w:basedOn w:val="Style_9"/>
    <w:link w:val="Style_7_ch"/>
    <w:pPr>
      <w:spacing w:afterAutospacing="on" w:beforeAutospacing="on"/>
      <w:ind/>
    </w:pPr>
  </w:style>
  <w:style w:styleId="Style_7_ch" w:type="character">
    <w:name w:val="c0"/>
    <w:basedOn w:val="Style_9_ch"/>
    <w:link w:val="Style_7"/>
  </w:style>
  <w:style w:styleId="Style_28" w:type="paragraph">
    <w:name w:val="toc 5"/>
    <w:next w:val="Style_9"/>
    <w:link w:val="Style_28_ch"/>
    <w:uiPriority w:val="39"/>
    <w:pPr>
      <w:ind w:firstLine="0" w:left="800"/>
    </w:pPr>
  </w:style>
  <w:style w:styleId="Style_28_ch" w:type="character">
    <w:name w:val="toc 5"/>
    <w:link w:val="Style_28"/>
  </w:style>
  <w:style w:styleId="Style_29" w:type="paragraph">
    <w:name w:val="c1"/>
    <w:basedOn w:val="Style_9"/>
    <w:link w:val="Style_29_ch"/>
    <w:pPr>
      <w:spacing w:afterAutospacing="on" w:beforeAutospacing="on"/>
      <w:ind/>
    </w:pPr>
  </w:style>
  <w:style w:styleId="Style_29_ch" w:type="character">
    <w:name w:val="c1"/>
    <w:basedOn w:val="Style_9_ch"/>
    <w:link w:val="Style_29"/>
  </w:style>
  <w:style w:styleId="Style_3" w:type="paragraph">
    <w:name w:val="c20"/>
    <w:basedOn w:val="Style_10"/>
    <w:link w:val="Style_3_ch"/>
  </w:style>
  <w:style w:styleId="Style_3_ch" w:type="character">
    <w:name w:val="c20"/>
    <w:basedOn w:val="Style_10_ch"/>
    <w:link w:val="Style_3"/>
  </w:style>
  <w:style w:styleId="Style_30" w:type="paragraph">
    <w:name w:val="Гиперссылка1"/>
    <w:link w:val="Style_30_ch"/>
    <w:rPr>
      <w:color w:val="0000FF"/>
      <w:u w:val="single"/>
    </w:rPr>
  </w:style>
  <w:style w:styleId="Style_30_ch" w:type="character">
    <w:name w:val="Гиперссылка1"/>
    <w:link w:val="Style_30"/>
    <w:rPr>
      <w:color w:val="0000FF"/>
      <w:u w:val="single"/>
    </w:rPr>
  </w:style>
  <w:style w:styleId="Style_31" w:type="paragraph">
    <w:name w:val="Subtitle"/>
    <w:next w:val="Style_9"/>
    <w:link w:val="Style_31_ch"/>
    <w:uiPriority w:val="11"/>
    <w:qFormat/>
    <w:rPr>
      <w:rFonts w:ascii="XO Thames" w:hAnsi="XO Thames"/>
      <w:i w:val="1"/>
      <w:color w:val="616161"/>
      <w:sz w:val="24"/>
    </w:rPr>
  </w:style>
  <w:style w:styleId="Style_31_ch" w:type="character">
    <w:name w:val="Subtitle"/>
    <w:link w:val="Style_31"/>
    <w:rPr>
      <w:rFonts w:ascii="XO Thames" w:hAnsi="XO Thames"/>
      <w:i w:val="1"/>
      <w:color w:val="616161"/>
      <w:sz w:val="24"/>
    </w:rPr>
  </w:style>
  <w:style w:styleId="Style_32" w:type="paragraph">
    <w:name w:val="toc 10"/>
    <w:next w:val="Style_9"/>
    <w:link w:val="Style_32_ch"/>
    <w:uiPriority w:val="39"/>
    <w:pPr>
      <w:ind w:firstLine="0" w:left="1800"/>
    </w:pPr>
  </w:style>
  <w:style w:styleId="Style_32_ch" w:type="character">
    <w:name w:val="toc 10"/>
    <w:link w:val="Style_32"/>
  </w:style>
  <w:style w:styleId="Style_33" w:type="paragraph">
    <w:name w:val="Title"/>
    <w:next w:val="Style_9"/>
    <w:link w:val="Style_33_ch"/>
    <w:uiPriority w:val="10"/>
    <w:qFormat/>
    <w:rPr>
      <w:rFonts w:ascii="XO Thames" w:hAnsi="XO Thames"/>
      <w:b w:val="1"/>
      <w:sz w:val="52"/>
    </w:rPr>
  </w:style>
  <w:style w:styleId="Style_33_ch" w:type="character">
    <w:name w:val="Title"/>
    <w:link w:val="Style_33"/>
    <w:rPr>
      <w:rFonts w:ascii="XO Thames" w:hAnsi="XO Thames"/>
      <w:b w:val="1"/>
      <w:sz w:val="52"/>
    </w:rPr>
  </w:style>
  <w:style w:styleId="Style_34" w:type="paragraph">
    <w:name w:val="heading 4"/>
    <w:next w:val="Style_9"/>
    <w:link w:val="Style_34_ch"/>
    <w:uiPriority w:val="9"/>
    <w:qFormat/>
    <w:pPr>
      <w:spacing w:after="120" w:before="120"/>
      <w:ind/>
      <w:outlineLvl w:val="3"/>
    </w:pPr>
    <w:rPr>
      <w:rFonts w:ascii="XO Thames" w:hAnsi="XO Thames"/>
      <w:b w:val="1"/>
      <w:color w:val="595959"/>
      <w:sz w:val="26"/>
    </w:rPr>
  </w:style>
  <w:style w:styleId="Style_34_ch" w:type="character">
    <w:name w:val="heading 4"/>
    <w:link w:val="Style_34"/>
    <w:rPr>
      <w:rFonts w:ascii="XO Thames" w:hAnsi="XO Thames"/>
      <w:b w:val="1"/>
      <w:color w:val="595959"/>
      <w:sz w:val="26"/>
    </w:rPr>
  </w:style>
  <w:style w:styleId="Style_35" w:type="paragraph">
    <w:name w:val="heading 2"/>
    <w:next w:val="Style_9"/>
    <w:link w:val="Style_35_ch"/>
    <w:uiPriority w:val="9"/>
    <w:qFormat/>
    <w:pPr>
      <w:spacing w:after="120" w:before="120"/>
      <w:ind/>
      <w:outlineLvl w:val="1"/>
    </w:pPr>
    <w:rPr>
      <w:rFonts w:ascii="XO Thames" w:hAnsi="XO Thames"/>
      <w:b w:val="1"/>
      <w:color w:val="00A0FF"/>
      <w:sz w:val="26"/>
    </w:rPr>
  </w:style>
  <w:style w:styleId="Style_35_ch" w:type="character">
    <w:name w:val="heading 2"/>
    <w:link w:val="Style_35"/>
    <w:rPr>
      <w:rFonts w:ascii="XO Thames" w:hAnsi="XO Thames"/>
      <w:b w:val="1"/>
      <w:color w:val="00A0FF"/>
      <w:sz w:val="26"/>
    </w:rPr>
  </w:style>
  <w:style w:default="1" w:styleId="Style_6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styleId="Style_8" w:type="table">
    <w:name w:val="Table Grid"/>
    <w:basedOn w:val="Style_6"/>
    <w:pPr>
      <w:spacing w:after="0" w:line="240" w:lineRule="auto"/>
      <w:ind/>
    </w:pPr>
    <w:tblPr>
      <w:tblInd w:type="dxa" w:w="0"/>
      <w:tblBorders>
        <w:top w:color="000000" w:sz="4" w:val="single"/>
        <w:left w:color="000000" w:sz="4" w:val="single"/>
        <w:bottom w:color="000000" w:sz="4" w:val="single"/>
        <w:right w:color="000000" w:sz="4" w:val="single"/>
        <w:insideH w:color="000000" w:sz="4" w:val="single"/>
        <w:insideV w:color="000000" w:sz="4" w:val="single"/>
      </w:tblBorders>
      <w:tblCellMar>
        <w:top w:type="dxa" w:w="0"/>
        <w:left w:type="dxa" w:w="108"/>
        <w:bottom w:type="dxa" w:w="0"/>
        <w:right w:type="dxa" w:w="108"/>
      </w:tblCellMar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10" Target="numbering.xml" Type="http://schemas.openxmlformats.org/officeDocument/2006/relationships/numbering"/>
  <Relationship Id="rId7" Target="stylesWithEffects.xml" Type="http://schemas.microsoft.com/office/2007/relationships/stylesWithEffects"/>
  <Relationship Id="rId6" Target="styles.xml" Type="http://schemas.openxmlformats.org/officeDocument/2006/relationships/styles"/>
  <Relationship Id="rId9" Target="theme/theme1.xml" Type="http://schemas.openxmlformats.org/officeDocument/2006/relationships/theme"/>
  <Relationship Id="rId5" Target="settings.xml" Type="http://schemas.openxmlformats.org/officeDocument/2006/relationships/settings"/>
  <Relationship Id="rId8" Target="webSettings.xml" Type="http://schemas.openxmlformats.org/officeDocument/2006/relationships/webSettings"/>
  <Relationship Id="rId4" Target="fontTable.xml" Type="http://schemas.openxmlformats.org/officeDocument/2006/relationships/fontTable"/>
  <Relationship Id="rId3" Target="media/3.png" Type="http://schemas.openxmlformats.org/officeDocument/2006/relationships/image"/>
  <Relationship Id="rId2" Target="media/2.png" Type="http://schemas.openxmlformats.org/officeDocument/2006/relationships/image"/>
  <Relationship Id="rId1" Target="media/1.png" Type="http://schemas.openxmlformats.org/officeDocument/2006/relationships/image"/>
</Relationships>

</file>

<file path=word/theme/theme1.xml><?xml version="1.0" encoding="utf-8"?>
<a:theme xmlns:a="http://schemas.openxmlformats.org/drawingml/2006/main" xmlns:c="http://schemas.openxmlformats.org/drawingml/2006/chart" xmlns:co="http://ncloudtech.com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x14="http://schemas.microsoft.com/office/spreadsheetml/2009/9/main" xmlns:xdr="http://schemas.openxmlformats.org/drawingml/2006/spreadsheetDrawing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%">
              <a:schemeClr val="phClr">
                <a:tint val="50%"/>
                <a:satMod val="300%"/>
              </a:schemeClr>
            </a:gs>
            <a:gs pos="35%">
              <a:schemeClr val="phClr">
                <a:tint val="37%"/>
                <a:satMod val="300%"/>
              </a:schemeClr>
            </a:gs>
            <a:gs pos="100%">
              <a:schemeClr val="phClr">
                <a:tint val="15%"/>
                <a:satMod val="350%"/>
              </a:schemeClr>
            </a:gs>
          </a:gsLst>
        </a:gradFill>
        <a:gradFill>
          <a:gsLst>
            <a:gs pos="0%">
              <a:schemeClr val="phClr">
                <a:shade val="51%"/>
                <a:satMod val="130%"/>
              </a:schemeClr>
            </a:gs>
            <a:gs pos="80%">
              <a:schemeClr val="phClr">
                <a:shade val="93%"/>
                <a:satMod val="130%"/>
              </a:schemeClr>
            </a:gs>
            <a:gs pos="100%">
              <a:schemeClr val="phClr">
                <a:shade val="94%"/>
                <a:satMod val="135%"/>
              </a:schemeClr>
            </a:gs>
          </a:gsLst>
        </a:gradFill>
      </a:fillStyleLst>
      <a:lnStyleLst>
        <a:ln w="9525">
          <a:solidFill>
            <a:schemeClr val="phClr">
              <a:shade val="95%"/>
              <a:satMod val="105%"/>
            </a:schemeClr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%">
              <a:schemeClr val="phClr">
                <a:tint val="40%"/>
                <a:satMod val="350%"/>
              </a:schemeClr>
            </a:gs>
            <a:gs pos="40%">
              <a:schemeClr val="phClr">
                <a:tint val="45%"/>
                <a:shade val="99%"/>
                <a:satMod val="350%"/>
              </a:schemeClr>
            </a:gs>
            <a:gs pos="100%">
              <a:schemeClr val="phClr">
                <a:shade val="20%"/>
                <a:satMod val="255%"/>
              </a:schemeClr>
            </a:gs>
          </a:gsLst>
        </a:gradFill>
        <a:gradFill>
          <a:gsLst>
            <a:gs pos="0%">
              <a:schemeClr val="phClr">
                <a:tint val="80%"/>
                <a:satMod val="300%"/>
              </a:schemeClr>
            </a:gs>
            <a:gs pos="100%">
              <a:schemeClr val="phClr">
                <a:shade val="30%"/>
                <a:satMod val="200%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MyOffice-CoreFramework-Windows/17.2-694.174.3565.329.0@RELEASE-DESKTOP-PARSLEY-ST-1</Application>
</Properties>
</file>